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38203" w14:textId="4E0F4DA4" w:rsidR="00E23B8E" w:rsidRDefault="00E23B8E">
      <w:pPr>
        <w:rPr>
          <w:rtl/>
          <w:lang w:bidi="fa-IR"/>
        </w:rPr>
      </w:pPr>
      <w:bookmarkStart w:id="0" w:name="_GoBack"/>
      <w:bookmarkEnd w:id="0"/>
    </w:p>
    <w:p w14:paraId="3668D536" w14:textId="0F7E8943" w:rsidR="00446EDD" w:rsidRPr="0035584B" w:rsidRDefault="00446EDD" w:rsidP="00446EDD">
      <w:pPr>
        <w:bidi/>
        <w:spacing w:line="240" w:lineRule="auto"/>
        <w:jc w:val="center"/>
        <w:rPr>
          <w:rFonts w:ascii="Arial" w:hAnsi="Arial" w:cs="B Lotus"/>
          <w:b/>
          <w:bCs/>
          <w:sz w:val="24"/>
          <w:szCs w:val="24"/>
          <w:rtl/>
          <w:lang w:bidi="fa-IR"/>
        </w:rPr>
      </w:pPr>
      <w:bookmarkStart w:id="1" w:name="_Hlk147659175"/>
      <w:r w:rsidRPr="0035584B">
        <w:rPr>
          <w:rFonts w:ascii="Arial" w:hAnsi="Arial" w:cs="B Lotus" w:hint="cs"/>
          <w:b/>
          <w:bCs/>
          <w:sz w:val="24"/>
          <w:szCs w:val="24"/>
          <w:rtl/>
          <w:lang w:bidi="fa-IR"/>
        </w:rPr>
        <w:t xml:space="preserve">بررسی </w:t>
      </w:r>
      <w:bookmarkStart w:id="2" w:name="_Hlk147603708"/>
      <w:r w:rsidRPr="0035584B">
        <w:rPr>
          <w:rFonts w:ascii="Arial" w:hAnsi="Arial" w:cs="B Lotus" w:hint="cs"/>
          <w:b/>
          <w:bCs/>
          <w:sz w:val="24"/>
          <w:szCs w:val="24"/>
          <w:rtl/>
          <w:lang w:bidi="fa-IR"/>
        </w:rPr>
        <w:t>تأثیر 8 هفته بازی</w:t>
      </w:r>
      <w:r w:rsidR="00B23468">
        <w:rPr>
          <w:rFonts w:ascii="Arial" w:hAnsi="Arial" w:cs="B Lotus" w:hint="cs"/>
          <w:b/>
          <w:bCs/>
          <w:sz w:val="24"/>
          <w:szCs w:val="24"/>
          <w:rtl/>
          <w:lang w:bidi="fa-IR"/>
        </w:rPr>
        <w:t xml:space="preserve"> رایانه</w:t>
      </w:r>
      <w:r w:rsidR="00B23468">
        <w:rPr>
          <w:rFonts w:ascii="Arial" w:hAnsi="Arial" w:cs="B Lotus"/>
          <w:b/>
          <w:bCs/>
          <w:sz w:val="24"/>
          <w:szCs w:val="24"/>
          <w:rtl/>
          <w:lang w:bidi="fa-IR"/>
        </w:rPr>
        <w:softHyphen/>
      </w:r>
      <w:r w:rsidRPr="0035584B">
        <w:rPr>
          <w:rFonts w:ascii="Arial" w:hAnsi="Arial" w:cs="B Lotus" w:hint="cs"/>
          <w:b/>
          <w:bCs/>
          <w:sz w:val="24"/>
          <w:szCs w:val="24"/>
          <w:rtl/>
          <w:lang w:bidi="fa-IR"/>
        </w:rPr>
        <w:t>ای حرکتی با تأکید بر</w:t>
      </w:r>
      <w:r w:rsidRPr="0035584B">
        <w:rPr>
          <w:rFonts w:ascii="Arial" w:hAnsi="Arial" w:cs="B Lotus"/>
          <w:b/>
          <w:bCs/>
          <w:sz w:val="24"/>
          <w:szCs w:val="24"/>
          <w:lang w:bidi="fa-IR"/>
        </w:rPr>
        <w:t xml:space="preserve"> </w:t>
      </w:r>
      <w:r w:rsidR="00B23468">
        <w:rPr>
          <w:rFonts w:ascii="Arial" w:hAnsi="Arial" w:cs="B Lotus" w:hint="cs"/>
          <w:b/>
          <w:bCs/>
          <w:sz w:val="24"/>
          <w:szCs w:val="24"/>
          <w:rtl/>
          <w:lang w:bidi="fa-IR"/>
        </w:rPr>
        <w:t>نقش فراهم</w:t>
      </w:r>
      <w:r w:rsidR="00B23468">
        <w:rPr>
          <w:rFonts w:ascii="Arial" w:hAnsi="Arial" w:cs="B Lotus"/>
          <w:b/>
          <w:bCs/>
          <w:sz w:val="24"/>
          <w:szCs w:val="24"/>
          <w:rtl/>
          <w:lang w:bidi="fa-IR"/>
        </w:rPr>
        <w:softHyphen/>
      </w:r>
      <w:r w:rsidRPr="0035584B">
        <w:rPr>
          <w:rFonts w:ascii="Arial" w:hAnsi="Arial" w:cs="B Lotus" w:hint="cs"/>
          <w:b/>
          <w:bCs/>
          <w:sz w:val="24"/>
          <w:szCs w:val="24"/>
          <w:rtl/>
          <w:lang w:bidi="fa-IR"/>
        </w:rPr>
        <w:t xml:space="preserve">سازها </w:t>
      </w:r>
      <w:r w:rsidR="00B23468">
        <w:rPr>
          <w:rFonts w:ascii="Arial" w:hAnsi="Arial" w:cs="B Lotus" w:hint="cs"/>
          <w:b/>
          <w:bCs/>
          <w:sz w:val="24"/>
          <w:szCs w:val="24"/>
          <w:rtl/>
          <w:lang w:bidi="fa-IR"/>
        </w:rPr>
        <w:t>بر مهارت</w:t>
      </w:r>
      <w:r w:rsidR="00B23468">
        <w:rPr>
          <w:rFonts w:ascii="Arial" w:hAnsi="Arial" w:cs="B Lotus"/>
          <w:b/>
          <w:bCs/>
          <w:sz w:val="24"/>
          <w:szCs w:val="24"/>
          <w:rtl/>
          <w:lang w:bidi="fa-IR"/>
        </w:rPr>
        <w:softHyphen/>
      </w:r>
      <w:r w:rsidRPr="0035584B">
        <w:rPr>
          <w:rFonts w:ascii="Arial" w:hAnsi="Arial" w:cs="B Lotus" w:hint="cs"/>
          <w:b/>
          <w:bCs/>
          <w:sz w:val="24"/>
          <w:szCs w:val="24"/>
          <w:rtl/>
          <w:lang w:bidi="fa-IR"/>
        </w:rPr>
        <w:t>های حرکتی درشت کودکان دارای اختلال حرکت</w:t>
      </w:r>
      <w:bookmarkEnd w:id="2"/>
    </w:p>
    <w:bookmarkEnd w:id="1"/>
    <w:p w14:paraId="6EC83CE0" w14:textId="77777777" w:rsidR="00446EDD" w:rsidRPr="0035584B" w:rsidRDefault="00446EDD" w:rsidP="00446EDD">
      <w:pPr>
        <w:bidi/>
        <w:spacing w:line="240" w:lineRule="auto"/>
        <w:jc w:val="center"/>
        <w:rPr>
          <w:rFonts w:ascii="Arial" w:hAnsi="Arial" w:cs="B Lotus"/>
          <w:b/>
          <w:bCs/>
          <w:sz w:val="24"/>
          <w:szCs w:val="24"/>
          <w:vertAlign w:val="superscript"/>
          <w:rtl/>
          <w:lang w:bidi="fa-IR"/>
        </w:rPr>
      </w:pPr>
      <w:r w:rsidRPr="0035584B">
        <w:rPr>
          <w:rFonts w:ascii="Arial" w:hAnsi="Arial" w:cs="B Lotus" w:hint="cs"/>
          <w:b/>
          <w:bCs/>
          <w:sz w:val="24"/>
          <w:szCs w:val="24"/>
          <w:rtl/>
          <w:lang w:bidi="fa-IR"/>
        </w:rPr>
        <w:t>مجتبی برارزاده</w:t>
      </w:r>
      <w:r w:rsidRPr="0035584B">
        <w:rPr>
          <w:rFonts w:ascii="Arial" w:hAnsi="Arial" w:cs="B Lotus"/>
          <w:b/>
          <w:bCs/>
          <w:sz w:val="24"/>
          <w:szCs w:val="24"/>
          <w:lang w:bidi="fa-IR"/>
        </w:rPr>
        <w:t xml:space="preserve"> </w:t>
      </w:r>
      <w:r w:rsidRPr="0035584B">
        <w:rPr>
          <w:rFonts w:ascii="Arial" w:hAnsi="Arial" w:cs="B Lotus" w:hint="cs"/>
          <w:b/>
          <w:bCs/>
          <w:sz w:val="24"/>
          <w:szCs w:val="24"/>
          <w:rtl/>
          <w:lang w:bidi="fa-IR"/>
        </w:rPr>
        <w:t>گریودهی</w:t>
      </w:r>
      <w:r w:rsidRPr="0035584B">
        <w:rPr>
          <w:rFonts w:ascii="Arial" w:hAnsi="Arial" w:cs="B Lotus" w:hint="cs"/>
          <w:b/>
          <w:bCs/>
          <w:sz w:val="24"/>
          <w:szCs w:val="24"/>
          <w:vertAlign w:val="superscript"/>
          <w:rtl/>
          <w:lang w:bidi="fa-IR"/>
        </w:rPr>
        <w:t>1</w:t>
      </w:r>
      <w:r w:rsidRPr="0035584B">
        <w:rPr>
          <w:rFonts w:ascii="Arial" w:hAnsi="Arial" w:cs="B Lotus" w:hint="cs"/>
          <w:b/>
          <w:bCs/>
          <w:sz w:val="24"/>
          <w:szCs w:val="24"/>
          <w:rtl/>
          <w:lang w:bidi="fa-IR"/>
        </w:rPr>
        <w:t>، محمدباقر فرقانی اوزرودی</w:t>
      </w:r>
      <w:r w:rsidRPr="0035584B">
        <w:rPr>
          <w:rFonts w:ascii="Arial" w:hAnsi="Arial" w:cs="B Lotus" w:hint="cs"/>
          <w:b/>
          <w:bCs/>
          <w:sz w:val="24"/>
          <w:szCs w:val="24"/>
          <w:vertAlign w:val="superscript"/>
          <w:rtl/>
          <w:lang w:bidi="fa-IR"/>
        </w:rPr>
        <w:t>2</w:t>
      </w:r>
    </w:p>
    <w:p w14:paraId="12D4496D" w14:textId="77777777" w:rsidR="00446EDD" w:rsidRPr="0035584B" w:rsidRDefault="00446EDD" w:rsidP="00446EDD">
      <w:pPr>
        <w:bidi/>
        <w:spacing w:after="0" w:line="240" w:lineRule="auto"/>
        <w:jc w:val="center"/>
        <w:rPr>
          <w:rFonts w:ascii="Arial" w:hAnsi="Arial" w:cs="B Lotus"/>
          <w:sz w:val="24"/>
          <w:szCs w:val="24"/>
          <w:rtl/>
          <w:lang w:bidi="fa-IR"/>
        </w:rPr>
      </w:pPr>
      <w:r w:rsidRPr="0035584B">
        <w:rPr>
          <w:rFonts w:ascii="Arial" w:hAnsi="Arial" w:cs="B Lotus" w:hint="cs"/>
          <w:sz w:val="24"/>
          <w:szCs w:val="24"/>
          <w:rtl/>
          <w:lang w:bidi="fa-IR"/>
        </w:rPr>
        <w:t>1. دکترای رشد و تکامل حرکتی، گروه تربیت بدنی، آموزش و  پرورش، بابل، ایران</w:t>
      </w:r>
    </w:p>
    <w:p w14:paraId="75118B60" w14:textId="77777777" w:rsidR="00446EDD" w:rsidRPr="0035584B" w:rsidRDefault="00446EDD" w:rsidP="00446EDD">
      <w:pPr>
        <w:bidi/>
        <w:spacing w:line="240" w:lineRule="auto"/>
        <w:jc w:val="center"/>
        <w:rPr>
          <w:rFonts w:ascii="Arial" w:hAnsi="Arial" w:cs="B Lotus"/>
          <w:sz w:val="24"/>
          <w:szCs w:val="24"/>
          <w:rtl/>
          <w:lang w:bidi="fa-IR"/>
        </w:rPr>
      </w:pPr>
      <w:r w:rsidRPr="0035584B">
        <w:rPr>
          <w:rFonts w:ascii="B Nazanin" w:hAnsi="B Nazanin" w:cs="B Lotus" w:hint="cs"/>
          <w:sz w:val="24"/>
          <w:szCs w:val="24"/>
          <w:rtl/>
          <w:lang w:bidi="fa-IR"/>
        </w:rPr>
        <w:t>2</w:t>
      </w:r>
      <w:r w:rsidRPr="0035584B">
        <w:rPr>
          <w:rFonts w:ascii="Arial" w:hAnsi="Arial" w:cs="B Lotus" w:hint="cs"/>
          <w:sz w:val="24"/>
          <w:szCs w:val="24"/>
          <w:rtl/>
          <w:lang w:bidi="fa-IR"/>
        </w:rPr>
        <w:t>. کارشناس ارشد، گروه تربیت بدنی، آموزش و  پرورش، بابل، ایران</w:t>
      </w:r>
    </w:p>
    <w:p w14:paraId="3D1CC53B" w14:textId="77777777" w:rsidR="00446EDD" w:rsidRPr="0035584B" w:rsidRDefault="00446EDD" w:rsidP="00446EDD">
      <w:pPr>
        <w:bidi/>
        <w:spacing w:after="0" w:line="240" w:lineRule="auto"/>
        <w:jc w:val="both"/>
        <w:rPr>
          <w:rFonts w:ascii="B Nazanin" w:hAnsi="B Nazanin" w:cs="B Lotus"/>
          <w:b/>
          <w:bCs/>
          <w:sz w:val="24"/>
          <w:szCs w:val="24"/>
          <w:rtl/>
          <w:lang w:bidi="fa-IR"/>
        </w:rPr>
      </w:pPr>
      <w:r w:rsidRPr="0035584B">
        <w:rPr>
          <w:rFonts w:ascii="B Nazanin" w:hAnsi="B Nazanin" w:cs="B Lotus" w:hint="cs"/>
          <w:b/>
          <w:bCs/>
          <w:sz w:val="24"/>
          <w:szCs w:val="24"/>
          <w:rtl/>
          <w:lang w:bidi="fa-IR"/>
        </w:rPr>
        <w:t>چکیده</w:t>
      </w:r>
    </w:p>
    <w:p w14:paraId="13C73CE1" w14:textId="506DD0C5" w:rsidR="00446EDD" w:rsidRPr="0035584B" w:rsidRDefault="00446EDD" w:rsidP="00446EDD">
      <w:pPr>
        <w:bidi/>
        <w:spacing w:after="0" w:line="240" w:lineRule="auto"/>
        <w:jc w:val="both"/>
        <w:rPr>
          <w:rFonts w:ascii="B Nazanin" w:hAnsi="B Nazanin" w:cs="B Lotus"/>
          <w:sz w:val="24"/>
          <w:szCs w:val="24"/>
          <w:rtl/>
          <w:lang w:bidi="fa-IR"/>
        </w:rPr>
      </w:pPr>
      <w:r w:rsidRPr="0035584B">
        <w:rPr>
          <w:rFonts w:ascii="B Nazanin" w:hAnsi="B Nazanin" w:cs="B Lotus" w:hint="cs"/>
          <w:sz w:val="24"/>
          <w:szCs w:val="24"/>
          <w:rtl/>
          <w:lang w:bidi="fa-IR"/>
        </w:rPr>
        <w:t xml:space="preserve">هدف از پژوهش حاضر </w:t>
      </w:r>
      <w:r w:rsidRPr="0035584B">
        <w:rPr>
          <w:rFonts w:ascii="B Nazanin" w:hAnsi="B Nazanin" w:cs="B Lotus"/>
          <w:sz w:val="24"/>
          <w:szCs w:val="24"/>
          <w:rtl/>
          <w:lang w:bidi="fa-IR"/>
        </w:rPr>
        <w:t>بررس</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تأث</w:t>
      </w:r>
      <w:r w:rsidRPr="0035584B">
        <w:rPr>
          <w:rFonts w:ascii="B Nazanin" w:hAnsi="B Nazanin" w:cs="B Lotus" w:hint="cs"/>
          <w:sz w:val="24"/>
          <w:szCs w:val="24"/>
          <w:rtl/>
          <w:lang w:bidi="fa-IR"/>
        </w:rPr>
        <w:t>ی</w:t>
      </w:r>
      <w:r w:rsidRPr="0035584B">
        <w:rPr>
          <w:rFonts w:ascii="B Nazanin" w:hAnsi="B Nazanin" w:cs="B Lotus" w:hint="eastAsia"/>
          <w:sz w:val="24"/>
          <w:szCs w:val="24"/>
          <w:rtl/>
          <w:lang w:bidi="fa-IR"/>
        </w:rPr>
        <w:t>ر</w:t>
      </w:r>
      <w:r w:rsidRPr="0035584B">
        <w:rPr>
          <w:rFonts w:ascii="B Nazanin" w:hAnsi="B Nazanin" w:cs="B Lotus"/>
          <w:sz w:val="24"/>
          <w:szCs w:val="24"/>
          <w:rtl/>
          <w:lang w:bidi="fa-IR"/>
        </w:rPr>
        <w:t xml:space="preserve"> 8 هفته باز</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را</w:t>
      </w:r>
      <w:r w:rsidRPr="0035584B">
        <w:rPr>
          <w:rFonts w:ascii="B Nazanin" w:hAnsi="B Nazanin" w:cs="B Lotus" w:hint="cs"/>
          <w:sz w:val="24"/>
          <w:szCs w:val="24"/>
          <w:rtl/>
          <w:lang w:bidi="fa-IR"/>
        </w:rPr>
        <w:t>ی</w:t>
      </w:r>
      <w:r w:rsidRPr="0035584B">
        <w:rPr>
          <w:rFonts w:ascii="B Nazanin" w:hAnsi="B Nazanin" w:cs="B Lotus" w:hint="eastAsia"/>
          <w:sz w:val="24"/>
          <w:szCs w:val="24"/>
          <w:rtl/>
          <w:lang w:bidi="fa-IR"/>
        </w:rPr>
        <w:t>انه</w:t>
      </w:r>
      <w:r w:rsidR="001E4A33">
        <w:rPr>
          <w:rFonts w:ascii="B Nazanin" w:hAnsi="B Nazanin" w:cs="B Lotus"/>
          <w:sz w:val="24"/>
          <w:szCs w:val="24"/>
          <w:rtl/>
          <w:lang w:bidi="fa-IR"/>
        </w:rPr>
        <w:softHyphen/>
      </w:r>
      <w:r w:rsidRPr="0035584B">
        <w:rPr>
          <w:rFonts w:ascii="B Nazanin" w:hAnsi="B Nazanin" w:cs="B Lotus"/>
          <w:sz w:val="24"/>
          <w:szCs w:val="24"/>
          <w:rtl/>
          <w:lang w:bidi="fa-IR"/>
        </w:rPr>
        <w:t>ا</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حرکت</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با تأک</w:t>
      </w:r>
      <w:r w:rsidRPr="0035584B">
        <w:rPr>
          <w:rFonts w:ascii="B Nazanin" w:hAnsi="B Nazanin" w:cs="B Lotus" w:hint="cs"/>
          <w:sz w:val="24"/>
          <w:szCs w:val="24"/>
          <w:rtl/>
          <w:lang w:bidi="fa-IR"/>
        </w:rPr>
        <w:t>ی</w:t>
      </w:r>
      <w:r w:rsidRPr="0035584B">
        <w:rPr>
          <w:rFonts w:ascii="B Nazanin" w:hAnsi="B Nazanin" w:cs="B Lotus" w:hint="eastAsia"/>
          <w:sz w:val="24"/>
          <w:szCs w:val="24"/>
          <w:rtl/>
          <w:lang w:bidi="fa-IR"/>
        </w:rPr>
        <w:t>د</w:t>
      </w:r>
      <w:r w:rsidR="001E4A33">
        <w:rPr>
          <w:rFonts w:ascii="B Nazanin" w:hAnsi="B Nazanin" w:cs="B Lotus"/>
          <w:sz w:val="24"/>
          <w:szCs w:val="24"/>
          <w:rtl/>
          <w:lang w:bidi="fa-IR"/>
        </w:rPr>
        <w:t xml:space="preserve"> بر نقش فراهم</w:t>
      </w:r>
      <w:r w:rsidR="001E4A33">
        <w:rPr>
          <w:rFonts w:ascii="B Nazanin" w:hAnsi="B Nazanin" w:cs="B Lotus"/>
          <w:sz w:val="24"/>
          <w:szCs w:val="24"/>
          <w:rtl/>
          <w:lang w:bidi="fa-IR"/>
        </w:rPr>
        <w:softHyphen/>
        <w:t>سازها بر مهارت</w:t>
      </w:r>
      <w:r w:rsidR="001E4A33">
        <w:rPr>
          <w:rFonts w:ascii="B Nazanin" w:hAnsi="B Nazanin" w:cs="B Lotus"/>
          <w:sz w:val="24"/>
          <w:szCs w:val="24"/>
          <w:rtl/>
          <w:lang w:bidi="fa-IR"/>
        </w:rPr>
        <w:softHyphen/>
      </w:r>
      <w:r w:rsidRPr="0035584B">
        <w:rPr>
          <w:rFonts w:ascii="B Nazanin" w:hAnsi="B Nazanin" w:cs="B Lotus"/>
          <w:sz w:val="24"/>
          <w:szCs w:val="24"/>
          <w:rtl/>
          <w:lang w:bidi="fa-IR"/>
        </w:rPr>
        <w:t>ها</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حرکت</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درشت کودکان دارا</w:t>
      </w:r>
      <w:r w:rsidRPr="0035584B">
        <w:rPr>
          <w:rFonts w:ascii="B Nazanin" w:hAnsi="B Nazanin" w:cs="B Lotus" w:hint="cs"/>
          <w:sz w:val="24"/>
          <w:szCs w:val="24"/>
          <w:rtl/>
          <w:lang w:bidi="fa-IR"/>
        </w:rPr>
        <w:t>ی</w:t>
      </w:r>
      <w:r w:rsidRPr="0035584B">
        <w:rPr>
          <w:rFonts w:ascii="B Nazanin" w:hAnsi="B Nazanin" w:cs="B Lotus"/>
          <w:sz w:val="24"/>
          <w:szCs w:val="24"/>
          <w:rtl/>
          <w:lang w:bidi="fa-IR"/>
        </w:rPr>
        <w:t xml:space="preserve"> اختلال حرکت</w:t>
      </w:r>
      <w:r w:rsidRPr="0035584B">
        <w:rPr>
          <w:rFonts w:ascii="B Nazanin" w:hAnsi="B Nazanin" w:cs="B Lotus" w:hint="cs"/>
          <w:sz w:val="24"/>
          <w:szCs w:val="24"/>
          <w:rtl/>
          <w:lang w:bidi="fa-IR"/>
        </w:rPr>
        <w:t xml:space="preserve"> بود. پژوهش  به صورت نیمه </w:t>
      </w:r>
      <w:r>
        <w:rPr>
          <w:rFonts w:ascii="B Nazanin" w:hAnsi="B Nazanin" w:cs="B Lotus" w:hint="cs"/>
          <w:sz w:val="24"/>
          <w:szCs w:val="24"/>
          <w:rtl/>
          <w:lang w:bidi="fa-IR"/>
        </w:rPr>
        <w:t xml:space="preserve">آزمایشی </w:t>
      </w:r>
      <w:r w:rsidRPr="0035584B">
        <w:rPr>
          <w:rFonts w:ascii="B Nazanin" w:hAnsi="B Nazanin" w:cs="B Lotus" w:hint="cs"/>
          <w:sz w:val="24"/>
          <w:szCs w:val="24"/>
          <w:rtl/>
          <w:lang w:bidi="fa-IR"/>
        </w:rPr>
        <w:t xml:space="preserve">بود. جامعه آماری پژوهش شامل </w:t>
      </w:r>
      <w:r w:rsidR="001E4A33">
        <w:rPr>
          <w:rFonts w:ascii="B Nazanin" w:hAnsi="B Nazanin" w:cs="B Lotus" w:hint="cs"/>
          <w:sz w:val="24"/>
          <w:szCs w:val="24"/>
          <w:rtl/>
          <w:lang w:bidi="fa-IR"/>
        </w:rPr>
        <w:t>کلیه دانش</w:t>
      </w:r>
      <w:r w:rsidR="001E4A33">
        <w:rPr>
          <w:rFonts w:ascii="B Nazanin" w:hAnsi="B Nazanin" w:cs="B Lotus"/>
          <w:sz w:val="24"/>
          <w:szCs w:val="24"/>
          <w:rtl/>
          <w:lang w:bidi="fa-IR"/>
        </w:rPr>
        <w:softHyphen/>
      </w:r>
      <w:r w:rsidRPr="0035584B">
        <w:rPr>
          <w:rFonts w:ascii="B Nazanin" w:hAnsi="B Nazanin" w:cs="B Lotus" w:hint="cs"/>
          <w:sz w:val="24"/>
          <w:szCs w:val="24"/>
          <w:rtl/>
          <w:lang w:bidi="fa-IR"/>
        </w:rPr>
        <w:t>آموزان</w:t>
      </w:r>
      <w:r>
        <w:rPr>
          <w:rFonts w:ascii="B Nazanin" w:hAnsi="B Nazanin" w:cs="B Lotus" w:hint="cs"/>
          <w:sz w:val="24"/>
          <w:szCs w:val="24"/>
          <w:rtl/>
          <w:lang w:bidi="fa-IR"/>
        </w:rPr>
        <w:t xml:space="preserve"> </w:t>
      </w:r>
      <w:r w:rsidRPr="0035584B">
        <w:rPr>
          <w:rFonts w:ascii="B Nazanin" w:hAnsi="B Nazanin" w:cs="B Lotus" w:hint="cs"/>
          <w:sz w:val="24"/>
          <w:szCs w:val="24"/>
          <w:rtl/>
          <w:lang w:bidi="fa-IR"/>
        </w:rPr>
        <w:t xml:space="preserve">پیش دبستانی و دبستانی شهرستان بابل که شرایط ورود به تحقیق </w:t>
      </w:r>
      <w:r>
        <w:rPr>
          <w:rFonts w:ascii="B Nazanin" w:hAnsi="B Nazanin" w:cs="B Lotus" w:hint="cs"/>
          <w:sz w:val="24"/>
          <w:szCs w:val="24"/>
          <w:rtl/>
          <w:lang w:bidi="fa-IR"/>
        </w:rPr>
        <w:t>بود</w:t>
      </w:r>
      <w:r w:rsidRPr="0035584B">
        <w:rPr>
          <w:rFonts w:ascii="B Nazanin" w:hAnsi="B Nazanin" w:cs="B Lotus" w:hint="cs"/>
          <w:sz w:val="24"/>
          <w:szCs w:val="24"/>
          <w:rtl/>
          <w:lang w:bidi="fa-IR"/>
        </w:rPr>
        <w:t>. با توجه به حجم وسیع جامعه مورد پژوهش برای انتخاب نمونه از روش نمونه‌های در دسترس استفاده شد و حضور شرکت کنندگان به صورت</w:t>
      </w:r>
      <w:r w:rsidR="001E4A33">
        <w:rPr>
          <w:rFonts w:ascii="B Nazanin" w:hAnsi="B Nazanin" w:cs="B Lotus" w:hint="cs"/>
          <w:sz w:val="24"/>
          <w:szCs w:val="24"/>
          <w:rtl/>
          <w:lang w:bidi="fa-IR"/>
        </w:rPr>
        <w:t xml:space="preserve"> داوطلبانه بود. پس از انجام پیش</w:t>
      </w:r>
      <w:r w:rsidR="001E4A33">
        <w:rPr>
          <w:rFonts w:ascii="B Nazanin" w:hAnsi="B Nazanin" w:cs="B Lotus"/>
          <w:sz w:val="24"/>
          <w:szCs w:val="24"/>
          <w:rtl/>
          <w:lang w:bidi="fa-IR"/>
        </w:rPr>
        <w:softHyphen/>
      </w:r>
      <w:r w:rsidRPr="0035584B">
        <w:rPr>
          <w:rFonts w:ascii="B Nazanin" w:hAnsi="B Nazanin" w:cs="B Lotus" w:hint="cs"/>
          <w:sz w:val="24"/>
          <w:szCs w:val="24"/>
          <w:rtl/>
          <w:lang w:bidi="fa-IR"/>
        </w:rPr>
        <w:t>آزمون با استفاده از چک لیستی که بر مبنای آزمون رشد حرکتی درشت اولریخ (20</w:t>
      </w:r>
      <w:r>
        <w:rPr>
          <w:rFonts w:ascii="B Nazanin" w:hAnsi="B Nazanin" w:cs="B Lotus" w:hint="cs"/>
          <w:sz w:val="24"/>
          <w:szCs w:val="24"/>
          <w:rtl/>
          <w:lang w:bidi="fa-IR"/>
        </w:rPr>
        <w:t>17</w:t>
      </w:r>
      <w:r w:rsidRPr="0035584B">
        <w:rPr>
          <w:rFonts w:ascii="B Nazanin" w:hAnsi="B Nazanin" w:cs="B Lotus" w:hint="cs"/>
          <w:sz w:val="24"/>
          <w:szCs w:val="24"/>
          <w:rtl/>
          <w:lang w:bidi="fa-IR"/>
        </w:rPr>
        <w:t>) تهیه شده بود</w:t>
      </w:r>
      <w:r>
        <w:rPr>
          <w:rFonts w:ascii="B Nazanin" w:hAnsi="B Nazanin" w:cs="B Lotus" w:hint="cs"/>
          <w:sz w:val="24"/>
          <w:szCs w:val="24"/>
          <w:rtl/>
          <w:lang w:bidi="fa-IR"/>
        </w:rPr>
        <w:t>،</w:t>
      </w:r>
      <w:r w:rsidRPr="0035584B">
        <w:rPr>
          <w:rFonts w:ascii="B Nazanin" w:hAnsi="B Nazanin" w:cs="B Lotus" w:hint="cs"/>
          <w:sz w:val="24"/>
          <w:szCs w:val="24"/>
          <w:rtl/>
          <w:lang w:bidi="fa-IR"/>
        </w:rPr>
        <w:t xml:space="preserve"> 40 نفر که دارای تأخیر رشدی بودند انتخاب شده و به صورت تصادفی ساده در 2 گروه 20 نفری (</w:t>
      </w:r>
      <w:r>
        <w:rPr>
          <w:rFonts w:ascii="B Nazanin" w:hAnsi="B Nazanin" w:cs="B Lotus" w:hint="cs"/>
          <w:sz w:val="24"/>
          <w:szCs w:val="24"/>
          <w:rtl/>
          <w:lang w:bidi="fa-IR"/>
        </w:rPr>
        <w:t xml:space="preserve">آزمایشی </w:t>
      </w:r>
      <w:r w:rsidRPr="0035584B">
        <w:rPr>
          <w:rFonts w:ascii="B Nazanin" w:hAnsi="B Nazanin" w:cs="B Lotus" w:hint="cs"/>
          <w:sz w:val="24"/>
          <w:szCs w:val="24"/>
          <w:rtl/>
          <w:lang w:bidi="fa-IR"/>
        </w:rPr>
        <w:t xml:space="preserve">و کنترل) گزینش شدند. </w:t>
      </w:r>
      <w:r>
        <w:rPr>
          <w:rFonts w:ascii="B Nazanin" w:hAnsi="B Nazanin" w:cs="B Lotus" w:hint="cs"/>
          <w:sz w:val="24"/>
          <w:szCs w:val="24"/>
          <w:rtl/>
          <w:lang w:bidi="fa-IR"/>
        </w:rPr>
        <w:t xml:space="preserve">به منظور </w:t>
      </w:r>
      <w:r w:rsidRPr="0035584B">
        <w:rPr>
          <w:rFonts w:ascii="B Nazanin" w:hAnsi="B Nazanin" w:cs="B Lotus" w:hint="cs"/>
          <w:sz w:val="24"/>
          <w:szCs w:val="24"/>
          <w:rtl/>
          <w:lang w:bidi="fa-IR"/>
        </w:rPr>
        <w:t>نرمال</w:t>
      </w:r>
      <w:r>
        <w:rPr>
          <w:rFonts w:ascii="B Nazanin" w:hAnsi="B Nazanin" w:cs="B Lotus" w:hint="cs"/>
          <w:sz w:val="24"/>
          <w:szCs w:val="24"/>
          <w:rtl/>
          <w:lang w:bidi="fa-IR"/>
        </w:rPr>
        <w:t xml:space="preserve"> </w:t>
      </w:r>
      <w:r w:rsidR="001E4A33">
        <w:rPr>
          <w:rFonts w:ascii="B Nazanin" w:hAnsi="B Nazanin" w:cs="B Lotus" w:hint="cs"/>
          <w:sz w:val="24"/>
          <w:szCs w:val="24"/>
          <w:rtl/>
          <w:lang w:bidi="fa-IR"/>
        </w:rPr>
        <w:t>بودن داده</w:t>
      </w:r>
      <w:r w:rsidR="001E4A33">
        <w:rPr>
          <w:rFonts w:ascii="B Nazanin" w:hAnsi="B Nazanin" w:cs="B Lotus"/>
          <w:sz w:val="24"/>
          <w:szCs w:val="24"/>
          <w:rtl/>
          <w:lang w:bidi="fa-IR"/>
        </w:rPr>
        <w:softHyphen/>
      </w:r>
      <w:r w:rsidRPr="0035584B">
        <w:rPr>
          <w:rFonts w:ascii="B Nazanin" w:hAnsi="B Nazanin" w:cs="B Lotus" w:hint="cs"/>
          <w:sz w:val="24"/>
          <w:szCs w:val="24"/>
          <w:rtl/>
          <w:lang w:bidi="fa-IR"/>
        </w:rPr>
        <w:t xml:space="preserve">ها از آزمون </w:t>
      </w:r>
      <w:r w:rsidRPr="0035584B">
        <w:rPr>
          <w:rFonts w:asciiTheme="majorBidi" w:hAnsiTheme="majorBidi" w:cs="B Lotus"/>
          <w:sz w:val="24"/>
          <w:szCs w:val="24"/>
          <w:lang w:bidi="fa-IR"/>
        </w:rPr>
        <w:t>K-S</w:t>
      </w:r>
      <w:r w:rsidRPr="0035584B">
        <w:rPr>
          <w:rFonts w:ascii="B Nazanin" w:hAnsi="B Nazanin" w:cs="B Lotus" w:hint="cs"/>
          <w:sz w:val="24"/>
          <w:szCs w:val="24"/>
          <w:rtl/>
          <w:lang w:bidi="fa-IR"/>
        </w:rPr>
        <w:t xml:space="preserve"> استفاده شد. نتایج تحلیل کوواریانس نشان داد بين ميانگين نمرات مهارت‌های حرکتی درشت (جابجایی و دستکاری) آزمودني</w:t>
      </w:r>
      <w:r w:rsidRPr="0035584B">
        <w:rPr>
          <w:rFonts w:ascii="B Nazanin" w:hAnsi="B Nazanin" w:cs="B Lotus"/>
          <w:sz w:val="24"/>
          <w:szCs w:val="24"/>
          <w:rtl/>
          <w:lang w:bidi="fa-IR"/>
        </w:rPr>
        <w:softHyphen/>
      </w:r>
      <w:r w:rsidRPr="0035584B">
        <w:rPr>
          <w:rFonts w:ascii="B Nazanin" w:hAnsi="B Nazanin" w:cs="B Lotus" w:hint="cs"/>
          <w:sz w:val="24"/>
          <w:szCs w:val="24"/>
          <w:rtl/>
          <w:lang w:bidi="fa-IR"/>
        </w:rPr>
        <w:t>ها بر حسب عضویت گروهی تفاوت معن</w:t>
      </w:r>
      <w:r>
        <w:rPr>
          <w:rFonts w:ascii="B Nazanin" w:hAnsi="B Nazanin" w:cs="B Lotus" w:hint="cs"/>
          <w:sz w:val="24"/>
          <w:szCs w:val="24"/>
          <w:rtl/>
          <w:lang w:bidi="fa-IR"/>
        </w:rPr>
        <w:t>ا</w:t>
      </w:r>
      <w:r w:rsidRPr="0035584B">
        <w:rPr>
          <w:rFonts w:ascii="B Nazanin" w:hAnsi="B Nazanin" w:cs="B Lotus" w:hint="cs"/>
          <w:sz w:val="24"/>
          <w:szCs w:val="24"/>
          <w:rtl/>
          <w:lang w:bidi="fa-IR"/>
        </w:rPr>
        <w:t>داري وجود دارد (001/0=</w:t>
      </w:r>
      <w:r w:rsidRPr="0035584B">
        <w:rPr>
          <w:rFonts w:cs="B Lotus"/>
          <w:sz w:val="24"/>
          <w:szCs w:val="24"/>
          <w:lang w:bidi="fa-IR"/>
        </w:rPr>
        <w:t>P</w:t>
      </w:r>
      <w:r>
        <w:rPr>
          <w:rFonts w:cs="B Lotus" w:hint="cs"/>
          <w:sz w:val="24"/>
          <w:szCs w:val="24"/>
          <w:rtl/>
          <w:lang w:bidi="fa-IR"/>
        </w:rPr>
        <w:t>؛ 37/0=</w:t>
      </w:r>
      <w:r w:rsidRPr="0035584B">
        <w:rPr>
          <w:rFonts w:asciiTheme="majorBidi" w:eastAsia="Times New Roman" w:hAnsiTheme="majorBidi" w:cs="B Lotus"/>
          <w:sz w:val="24"/>
          <w:szCs w:val="24"/>
        </w:rPr>
        <w:t>η</w:t>
      </w:r>
      <w:r w:rsidRPr="0035584B">
        <w:rPr>
          <w:rFonts w:asciiTheme="majorBidi" w:eastAsia="Times New Roman" w:hAnsiTheme="majorBidi" w:cs="B Lotus"/>
          <w:sz w:val="24"/>
          <w:szCs w:val="24"/>
          <w:vertAlign w:val="superscript"/>
        </w:rPr>
        <w:t>2</w:t>
      </w:r>
      <w:r w:rsidRPr="0035584B">
        <w:rPr>
          <w:rFonts w:asciiTheme="majorBidi" w:eastAsia="Times New Roman" w:hAnsiTheme="majorBidi" w:cs="B Lotus"/>
          <w:sz w:val="24"/>
          <w:szCs w:val="24"/>
        </w:rPr>
        <w:t>p</w:t>
      </w:r>
      <w:r w:rsidRPr="0035584B">
        <w:rPr>
          <w:rFonts w:ascii="B Nazanin" w:hAnsi="B Nazanin" w:cs="B Lotus" w:hint="cs"/>
          <w:sz w:val="24"/>
          <w:szCs w:val="24"/>
          <w:rtl/>
          <w:lang w:bidi="fa-IR"/>
        </w:rPr>
        <w:t xml:space="preserve">). استفاده از </w:t>
      </w:r>
      <w:r w:rsidRPr="0035584B">
        <w:rPr>
          <w:rFonts w:ascii="B Nazanin" w:hAnsi="B Nazanin" w:cs="B Lotus" w:hint="cs"/>
          <w:sz w:val="24"/>
          <w:szCs w:val="24"/>
          <w:rtl/>
        </w:rPr>
        <w:t xml:space="preserve">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w:t>
      </w:r>
      <w:r w:rsidRPr="0035584B">
        <w:rPr>
          <w:rFonts w:ascii="B Nazanin" w:hAnsi="B Nazanin" w:cs="B Lotus" w:hint="cs"/>
          <w:sz w:val="24"/>
          <w:szCs w:val="24"/>
          <w:rtl/>
          <w:lang w:bidi="fa-IR"/>
        </w:rPr>
        <w:t>باعث بهبود مهارت</w:t>
      </w:r>
      <w:r w:rsidRPr="0035584B">
        <w:rPr>
          <w:rFonts w:ascii="B Nazanin" w:hAnsi="B Nazanin" w:cs="B Lotus"/>
          <w:sz w:val="24"/>
          <w:szCs w:val="24"/>
          <w:rtl/>
          <w:lang w:bidi="fa-IR"/>
        </w:rPr>
        <w:softHyphen/>
      </w:r>
      <w:r w:rsidRPr="0035584B">
        <w:rPr>
          <w:rFonts w:ascii="B Nazanin" w:hAnsi="B Nazanin" w:cs="B Lotus" w:hint="cs"/>
          <w:sz w:val="24"/>
          <w:szCs w:val="24"/>
          <w:rtl/>
          <w:lang w:bidi="fa-IR"/>
        </w:rPr>
        <w:t xml:space="preserve">های حرکتی درشت در گروه </w:t>
      </w:r>
      <w:r>
        <w:rPr>
          <w:rFonts w:ascii="B Nazanin" w:hAnsi="B Nazanin" w:cs="B Lotus" w:hint="cs"/>
          <w:sz w:val="24"/>
          <w:szCs w:val="24"/>
          <w:rtl/>
          <w:lang w:bidi="fa-IR"/>
        </w:rPr>
        <w:t xml:space="preserve">آزمایشی </w:t>
      </w:r>
      <w:r w:rsidRPr="0035584B">
        <w:rPr>
          <w:rFonts w:ascii="B Nazanin" w:hAnsi="B Nazanin" w:cs="B Lotus" w:hint="cs"/>
          <w:sz w:val="24"/>
          <w:szCs w:val="24"/>
          <w:rtl/>
          <w:lang w:bidi="fa-IR"/>
        </w:rPr>
        <w:t xml:space="preserve">شده است. بنابراین، می‌توان با طراحی برنامه‌ متناسب رشدی- حرکتی و </w:t>
      </w:r>
      <w:r w:rsidR="001E4A33">
        <w:rPr>
          <w:rFonts w:ascii="B Nazanin" w:hAnsi="B Nazanin" w:cs="B Lotus" w:hint="cs"/>
          <w:sz w:val="24"/>
          <w:szCs w:val="24"/>
          <w:rtl/>
          <w:lang w:bidi="fa-IR"/>
        </w:rPr>
        <w:t>مناسب</w:t>
      </w:r>
      <w:r w:rsidR="001E4A33">
        <w:rPr>
          <w:rFonts w:ascii="B Nazanin" w:hAnsi="B Nazanin" w:cs="B Lotus"/>
          <w:sz w:val="24"/>
          <w:szCs w:val="24"/>
          <w:rtl/>
          <w:lang w:bidi="fa-IR"/>
        </w:rPr>
        <w:softHyphen/>
      </w:r>
      <w:r w:rsidRPr="0035584B">
        <w:rPr>
          <w:rFonts w:ascii="B Nazanin" w:hAnsi="B Nazanin" w:cs="B Lotus" w:hint="cs"/>
          <w:sz w:val="24"/>
          <w:szCs w:val="24"/>
          <w:rtl/>
          <w:lang w:bidi="fa-IR"/>
        </w:rPr>
        <w:t xml:space="preserve">سازی محیط آموزش برای کودکان </w:t>
      </w:r>
      <w:r w:rsidRPr="0094048D">
        <w:rPr>
          <w:rFonts w:ascii="B Nazanin" w:hAnsi="B Nazanin" w:cs="B Lotus" w:hint="cs"/>
          <w:sz w:val="24"/>
          <w:szCs w:val="24"/>
          <w:shd w:val="clear" w:color="auto" w:fill="FFFFFF" w:themeFill="background1"/>
          <w:rtl/>
          <w:lang w:bidi="fa-IR"/>
        </w:rPr>
        <w:t>دارای</w:t>
      </w:r>
      <w:r w:rsidRPr="0035584B">
        <w:rPr>
          <w:rFonts w:ascii="B Nazanin" w:hAnsi="B Nazanin" w:cs="B Lotus" w:hint="cs"/>
          <w:sz w:val="24"/>
          <w:szCs w:val="24"/>
          <w:rtl/>
          <w:lang w:bidi="fa-IR"/>
        </w:rPr>
        <w:t xml:space="preserve"> اختلال حرکت، زمینه را برای رشد حرکات پایه که اساس رشد مهارت‌های ورزشی هستند را در کودکان دارای تأخیر حرکتی فراهم نمود</w:t>
      </w:r>
      <w:r w:rsidRPr="0035584B">
        <w:rPr>
          <w:rFonts w:ascii="B Nazanin" w:hAnsi="B Nazanin" w:cs="B Lotus" w:hint="cs"/>
          <w:sz w:val="24"/>
          <w:szCs w:val="24"/>
          <w:rtl/>
        </w:rPr>
        <w:t>.</w:t>
      </w:r>
    </w:p>
    <w:p w14:paraId="5D775269" w14:textId="5C0770D6" w:rsidR="00446EDD" w:rsidRDefault="009D4A3D" w:rsidP="00446EDD">
      <w:pPr>
        <w:bidi/>
        <w:spacing w:before="240"/>
        <w:jc w:val="both"/>
        <w:rPr>
          <w:rFonts w:ascii="B Nazanin" w:hAnsi="B Nazanin" w:cs="B Lotus"/>
          <w:sz w:val="24"/>
          <w:szCs w:val="24"/>
          <w:rtl/>
        </w:rPr>
      </w:pPr>
      <w:r>
        <w:rPr>
          <w:rFonts w:ascii="Cambria" w:hAnsi="Cambria" w:cs="B Lotus" w:hint="cs"/>
          <w:b/>
          <w:bCs/>
          <w:sz w:val="24"/>
          <w:szCs w:val="24"/>
          <w:rtl/>
          <w:lang w:bidi="fa-IR"/>
        </w:rPr>
        <w:t>کلید</w:t>
      </w:r>
      <w:r w:rsidR="00446EDD" w:rsidRPr="0035584B">
        <w:rPr>
          <w:rFonts w:ascii="B Nazanin" w:hAnsi="B Nazanin" w:cs="B Lotus" w:hint="cs"/>
          <w:b/>
          <w:bCs/>
          <w:sz w:val="24"/>
          <w:szCs w:val="24"/>
          <w:rtl/>
        </w:rPr>
        <w:t xml:space="preserve">واژگان: </w:t>
      </w:r>
      <w:r w:rsidR="00446EDD" w:rsidRPr="0035584B">
        <w:rPr>
          <w:rFonts w:ascii="B Nazanin" w:hAnsi="B Nazanin" w:cs="B Lotus" w:hint="cs"/>
          <w:sz w:val="24"/>
          <w:szCs w:val="24"/>
          <w:rtl/>
        </w:rPr>
        <w:t>مداخلات رای</w:t>
      </w:r>
      <w:r>
        <w:rPr>
          <w:rFonts w:ascii="B Nazanin" w:hAnsi="B Nazanin" w:cs="B Lotus" w:hint="cs"/>
          <w:sz w:val="24"/>
          <w:szCs w:val="24"/>
          <w:rtl/>
        </w:rPr>
        <w:t>انه</w:t>
      </w:r>
      <w:r>
        <w:rPr>
          <w:rFonts w:ascii="B Nazanin" w:hAnsi="B Nazanin" w:cs="B Lotus"/>
          <w:sz w:val="24"/>
          <w:szCs w:val="24"/>
          <w:rtl/>
        </w:rPr>
        <w:softHyphen/>
      </w:r>
      <w:r w:rsidR="00446EDD" w:rsidRPr="0035584B">
        <w:rPr>
          <w:rFonts w:ascii="B Nazanin" w:hAnsi="B Nazanin" w:cs="B Lotus" w:hint="cs"/>
          <w:sz w:val="24"/>
          <w:szCs w:val="24"/>
          <w:rtl/>
        </w:rPr>
        <w:t>ای حرکتی، ایکس</w:t>
      </w:r>
      <w:r>
        <w:rPr>
          <w:rFonts w:ascii="B Nazanin" w:hAnsi="B Nazanin" w:cs="B Lotus" w:hint="cs"/>
          <w:sz w:val="24"/>
          <w:szCs w:val="24"/>
          <w:rtl/>
        </w:rPr>
        <w:t xml:space="preserve"> باکس کینکت، مهارت حرکتی، فراهم</w:t>
      </w:r>
      <w:r>
        <w:rPr>
          <w:rFonts w:ascii="B Nazanin" w:hAnsi="B Nazanin" w:cs="B Lotus"/>
          <w:sz w:val="24"/>
          <w:szCs w:val="24"/>
          <w:rtl/>
        </w:rPr>
        <w:softHyphen/>
      </w:r>
      <w:r w:rsidR="00446EDD" w:rsidRPr="0035584B">
        <w:rPr>
          <w:rFonts w:ascii="B Nazanin" w:hAnsi="B Nazanin" w:cs="B Lotus" w:hint="cs"/>
          <w:sz w:val="24"/>
          <w:szCs w:val="24"/>
          <w:rtl/>
        </w:rPr>
        <w:t>سازها</w:t>
      </w:r>
    </w:p>
    <w:p w14:paraId="7703DD80" w14:textId="0953E6A0" w:rsidR="00401193" w:rsidRPr="0035584B" w:rsidRDefault="00401193" w:rsidP="00401193">
      <w:pPr>
        <w:bidi/>
        <w:spacing w:before="240"/>
        <w:jc w:val="both"/>
        <w:rPr>
          <w:rFonts w:ascii="B Nazanin" w:hAnsi="B Nazanin" w:cs="B Lotus"/>
          <w:sz w:val="24"/>
          <w:szCs w:val="24"/>
          <w:rtl/>
        </w:rPr>
      </w:pPr>
      <w:r w:rsidRPr="00401193">
        <w:rPr>
          <w:rFonts w:ascii="B Nazanin" w:hAnsi="B Nazanin" w:cs="B Lotus"/>
          <w:sz w:val="24"/>
          <w:szCs w:val="24"/>
          <w:rtl/>
        </w:rPr>
        <w:t>ا</w:t>
      </w:r>
      <w:r w:rsidRPr="00401193">
        <w:rPr>
          <w:rFonts w:ascii="B Nazanin" w:hAnsi="B Nazanin" w:cs="B Lotus" w:hint="cs"/>
          <w:sz w:val="24"/>
          <w:szCs w:val="24"/>
          <w:rtl/>
        </w:rPr>
        <w:t>ی</w:t>
      </w:r>
      <w:r w:rsidRPr="00401193">
        <w:rPr>
          <w:rFonts w:ascii="B Nazanin" w:hAnsi="B Nazanin" w:cs="B Lotus" w:hint="eastAsia"/>
          <w:sz w:val="24"/>
          <w:szCs w:val="24"/>
          <w:rtl/>
        </w:rPr>
        <w:t>م</w:t>
      </w:r>
      <w:r w:rsidRPr="00401193">
        <w:rPr>
          <w:rFonts w:ascii="B Nazanin" w:hAnsi="B Nazanin" w:cs="B Lotus" w:hint="cs"/>
          <w:sz w:val="24"/>
          <w:szCs w:val="24"/>
          <w:rtl/>
        </w:rPr>
        <w:t>ی</w:t>
      </w:r>
      <w:r w:rsidRPr="00401193">
        <w:rPr>
          <w:rFonts w:ascii="B Nazanin" w:hAnsi="B Nazanin" w:cs="B Lotus" w:hint="eastAsia"/>
          <w:sz w:val="24"/>
          <w:szCs w:val="24"/>
          <w:rtl/>
        </w:rPr>
        <w:t>ل</w:t>
      </w:r>
      <w:r w:rsidRPr="00401193">
        <w:rPr>
          <w:rFonts w:ascii="B Nazanin" w:hAnsi="B Nazanin" w:cs="B Lotus"/>
          <w:sz w:val="24"/>
          <w:szCs w:val="24"/>
          <w:rtl/>
        </w:rPr>
        <w:t xml:space="preserve"> نو</w:t>
      </w:r>
      <w:r w:rsidRPr="00401193">
        <w:rPr>
          <w:rFonts w:ascii="B Nazanin" w:hAnsi="B Nazanin" w:cs="B Lotus" w:hint="cs"/>
          <w:sz w:val="24"/>
          <w:szCs w:val="24"/>
          <w:rtl/>
        </w:rPr>
        <w:t>ی</w:t>
      </w:r>
      <w:r w:rsidRPr="00401193">
        <w:rPr>
          <w:rFonts w:ascii="B Nazanin" w:hAnsi="B Nazanin" w:cs="B Lotus" w:hint="eastAsia"/>
          <w:sz w:val="24"/>
          <w:szCs w:val="24"/>
          <w:rtl/>
        </w:rPr>
        <w:t>سنده</w:t>
      </w:r>
      <w:r w:rsidRPr="00401193">
        <w:rPr>
          <w:rFonts w:ascii="B Nazanin" w:hAnsi="B Nazanin" w:cs="B Lotus"/>
          <w:sz w:val="24"/>
          <w:szCs w:val="24"/>
          <w:rtl/>
        </w:rPr>
        <w:t xml:space="preserve"> مسئول: </w:t>
      </w:r>
      <w:r w:rsidRPr="00401193">
        <w:rPr>
          <w:rFonts w:ascii="B Nazanin" w:hAnsi="B Nazanin" w:cs="B Lotus"/>
          <w:sz w:val="24"/>
          <w:szCs w:val="24"/>
        </w:rPr>
        <w:t>Mohammadbagher.forghani@gmail.com</w:t>
      </w:r>
    </w:p>
    <w:p w14:paraId="383F7BB6" w14:textId="07809650" w:rsidR="00E23B8E" w:rsidRDefault="00E23B8E" w:rsidP="00E23B8E">
      <w:pPr>
        <w:bidi/>
        <w:ind w:right="1170"/>
        <w:rPr>
          <w:rFonts w:cs="B Zar"/>
          <w:b/>
          <w:bCs/>
          <w:sz w:val="40"/>
          <w:szCs w:val="40"/>
          <w:rtl/>
          <w:lang w:bidi="fa-IR"/>
        </w:rPr>
      </w:pPr>
    </w:p>
    <w:p w14:paraId="2F698423" w14:textId="0B13F56D" w:rsidR="009D68AF" w:rsidRDefault="009D68AF" w:rsidP="009D68AF">
      <w:pPr>
        <w:bidi/>
        <w:ind w:right="1170"/>
        <w:rPr>
          <w:rFonts w:cs="B Zar"/>
          <w:b/>
          <w:bCs/>
          <w:sz w:val="40"/>
          <w:szCs w:val="40"/>
          <w:rtl/>
          <w:lang w:bidi="fa-IR"/>
        </w:rPr>
      </w:pPr>
    </w:p>
    <w:p w14:paraId="17BB16E4" w14:textId="58B679A4" w:rsidR="009D68AF" w:rsidRDefault="009D68AF" w:rsidP="009D68AF">
      <w:pPr>
        <w:bidi/>
        <w:ind w:right="1170"/>
        <w:rPr>
          <w:rFonts w:cs="B Zar"/>
          <w:b/>
          <w:bCs/>
          <w:sz w:val="40"/>
          <w:szCs w:val="40"/>
          <w:rtl/>
          <w:lang w:bidi="fa-IR"/>
        </w:rPr>
      </w:pPr>
    </w:p>
    <w:p w14:paraId="6214AA99" w14:textId="77777777" w:rsidR="006531B6" w:rsidRPr="0035584B" w:rsidRDefault="006531B6" w:rsidP="006531B6">
      <w:pPr>
        <w:spacing w:after="0" w:line="240" w:lineRule="auto"/>
        <w:jc w:val="center"/>
        <w:rPr>
          <w:rFonts w:asciiTheme="majorBidi" w:hAnsiTheme="majorBidi" w:cs="B Lotus"/>
          <w:b/>
          <w:sz w:val="24"/>
          <w:szCs w:val="24"/>
          <w:lang w:bidi="fa-IR"/>
        </w:rPr>
      </w:pPr>
      <w:r w:rsidRPr="0035584B">
        <w:rPr>
          <w:rFonts w:asciiTheme="majorBidi" w:hAnsiTheme="majorBidi" w:cs="B Lotus"/>
          <w:b/>
          <w:sz w:val="24"/>
          <w:szCs w:val="24"/>
          <w:lang w:bidi="fa-IR"/>
        </w:rPr>
        <w:lastRenderedPageBreak/>
        <w:t>Effect of 8 Weeks Movement Computer Games with Emphasis on the Role of Providing Instruments on the Gross Motor Skills of Children with Movement Disorders</w:t>
      </w:r>
    </w:p>
    <w:p w14:paraId="4DE1AAFD" w14:textId="77777777" w:rsidR="006531B6" w:rsidRPr="0035584B" w:rsidRDefault="006531B6" w:rsidP="006531B6">
      <w:pPr>
        <w:spacing w:before="240" w:after="0" w:line="240" w:lineRule="auto"/>
        <w:jc w:val="center"/>
        <w:rPr>
          <w:rFonts w:asciiTheme="majorBidi" w:hAnsiTheme="majorBidi" w:cs="B Lotus"/>
          <w:b/>
          <w:sz w:val="24"/>
          <w:szCs w:val="24"/>
          <w:lang w:bidi="fa-IR"/>
        </w:rPr>
      </w:pPr>
      <w:proofErr w:type="spellStart"/>
      <w:r w:rsidRPr="0035584B">
        <w:rPr>
          <w:rFonts w:asciiTheme="majorBidi" w:hAnsiTheme="majorBidi" w:cs="B Lotus"/>
          <w:b/>
          <w:sz w:val="24"/>
          <w:szCs w:val="24"/>
          <w:lang w:bidi="fa-IR"/>
        </w:rPr>
        <w:t>Mojtabi</w:t>
      </w:r>
      <w:proofErr w:type="spellEnd"/>
      <w:r w:rsidRPr="0035584B">
        <w:rPr>
          <w:rFonts w:asciiTheme="majorBidi" w:hAnsiTheme="majorBidi" w:cs="B Lotus"/>
          <w:b/>
          <w:sz w:val="24"/>
          <w:szCs w:val="24"/>
          <w:lang w:bidi="fa-IR"/>
        </w:rPr>
        <w:t xml:space="preserve"> </w:t>
      </w:r>
      <w:proofErr w:type="spellStart"/>
      <w:r w:rsidRPr="0035584B">
        <w:rPr>
          <w:rFonts w:asciiTheme="majorBidi" w:hAnsiTheme="majorBidi" w:cs="B Lotus"/>
          <w:b/>
          <w:sz w:val="24"/>
          <w:szCs w:val="24"/>
          <w:lang w:bidi="fa-IR"/>
        </w:rPr>
        <w:t>Brarzadeh</w:t>
      </w:r>
      <w:proofErr w:type="spellEnd"/>
      <w:r w:rsidRPr="0035584B">
        <w:rPr>
          <w:rFonts w:asciiTheme="majorBidi" w:hAnsiTheme="majorBidi" w:cs="B Lotus"/>
          <w:b/>
          <w:sz w:val="24"/>
          <w:szCs w:val="24"/>
          <w:lang w:bidi="fa-IR"/>
        </w:rPr>
        <w:t xml:space="preserve"> Gerivdehi</w:t>
      </w:r>
      <w:r w:rsidRPr="0035584B">
        <w:rPr>
          <w:rFonts w:asciiTheme="majorBidi" w:hAnsiTheme="majorBidi" w:cs="B Lotus"/>
          <w:b/>
          <w:sz w:val="24"/>
          <w:szCs w:val="24"/>
          <w:vertAlign w:val="superscript"/>
          <w:lang w:bidi="fa-IR"/>
        </w:rPr>
        <w:t>1</w:t>
      </w:r>
      <w:r w:rsidRPr="0035584B">
        <w:rPr>
          <w:rFonts w:asciiTheme="majorBidi" w:hAnsiTheme="majorBidi" w:cs="B Lotus"/>
          <w:b/>
          <w:sz w:val="24"/>
          <w:szCs w:val="24"/>
          <w:lang w:bidi="fa-IR"/>
        </w:rPr>
        <w:t xml:space="preserve">, </w:t>
      </w:r>
      <w:proofErr w:type="spellStart"/>
      <w:r w:rsidRPr="0035584B">
        <w:rPr>
          <w:rFonts w:asciiTheme="majorBidi" w:hAnsiTheme="majorBidi" w:cs="B Lotus"/>
          <w:b/>
          <w:sz w:val="24"/>
          <w:szCs w:val="24"/>
          <w:lang w:bidi="fa-IR"/>
        </w:rPr>
        <w:t>Mohammadbaqer</w:t>
      </w:r>
      <w:proofErr w:type="spellEnd"/>
      <w:r w:rsidRPr="0035584B">
        <w:rPr>
          <w:rFonts w:asciiTheme="majorBidi" w:hAnsiTheme="majorBidi" w:cs="B Lotus"/>
          <w:b/>
          <w:sz w:val="24"/>
          <w:szCs w:val="24"/>
          <w:lang w:bidi="fa-IR"/>
        </w:rPr>
        <w:t xml:space="preserve"> </w:t>
      </w:r>
      <w:proofErr w:type="spellStart"/>
      <w:r w:rsidRPr="0035584B">
        <w:rPr>
          <w:rFonts w:asciiTheme="majorBidi" w:hAnsiTheme="majorBidi" w:cs="B Lotus"/>
          <w:b/>
          <w:sz w:val="24"/>
          <w:szCs w:val="24"/>
          <w:lang w:bidi="fa-IR"/>
        </w:rPr>
        <w:t>Forghani</w:t>
      </w:r>
      <w:proofErr w:type="spellEnd"/>
      <w:r w:rsidRPr="0035584B">
        <w:rPr>
          <w:rFonts w:asciiTheme="majorBidi" w:hAnsiTheme="majorBidi" w:cs="B Lotus"/>
          <w:b/>
          <w:sz w:val="24"/>
          <w:szCs w:val="24"/>
          <w:lang w:bidi="fa-IR"/>
        </w:rPr>
        <w:t xml:space="preserve"> Ozrudi</w:t>
      </w:r>
      <w:r w:rsidRPr="0035584B">
        <w:rPr>
          <w:rFonts w:asciiTheme="majorBidi" w:hAnsiTheme="majorBidi" w:cs="B Lotus"/>
          <w:b/>
          <w:sz w:val="24"/>
          <w:szCs w:val="24"/>
          <w:vertAlign w:val="superscript"/>
          <w:lang w:bidi="fa-IR"/>
        </w:rPr>
        <w:t>2</w:t>
      </w:r>
    </w:p>
    <w:p w14:paraId="65698BF7" w14:textId="77777777" w:rsidR="006531B6" w:rsidRPr="0035584B" w:rsidRDefault="006531B6" w:rsidP="006531B6">
      <w:pPr>
        <w:spacing w:before="240" w:after="0" w:line="240" w:lineRule="auto"/>
        <w:jc w:val="center"/>
        <w:rPr>
          <w:rFonts w:asciiTheme="majorBidi" w:hAnsiTheme="majorBidi" w:cs="B Lotus"/>
          <w:bCs/>
          <w:sz w:val="24"/>
          <w:szCs w:val="24"/>
          <w:lang w:bidi="fa-IR"/>
        </w:rPr>
      </w:pPr>
      <w:r w:rsidRPr="0035584B">
        <w:rPr>
          <w:rFonts w:asciiTheme="majorBidi" w:hAnsiTheme="majorBidi" w:cs="B Lotus"/>
          <w:bCs/>
          <w:sz w:val="24"/>
          <w:szCs w:val="24"/>
          <w:lang w:bidi="fa-IR"/>
        </w:rPr>
        <w:t xml:space="preserve">1. Ph.D. in motor growth and development, Department of Physical Education, Education, </w:t>
      </w:r>
      <w:proofErr w:type="spellStart"/>
      <w:r w:rsidRPr="0035584B">
        <w:rPr>
          <w:rFonts w:asciiTheme="majorBidi" w:hAnsiTheme="majorBidi" w:cs="B Lotus"/>
          <w:bCs/>
          <w:sz w:val="24"/>
          <w:szCs w:val="24"/>
          <w:lang w:bidi="fa-IR"/>
        </w:rPr>
        <w:t>Babol</w:t>
      </w:r>
      <w:proofErr w:type="spellEnd"/>
      <w:r w:rsidRPr="0035584B">
        <w:rPr>
          <w:rFonts w:asciiTheme="majorBidi" w:hAnsiTheme="majorBidi" w:cs="B Lotus"/>
          <w:bCs/>
          <w:sz w:val="24"/>
          <w:szCs w:val="24"/>
          <w:lang w:bidi="fa-IR"/>
        </w:rPr>
        <w:t>, Iran</w:t>
      </w:r>
    </w:p>
    <w:p w14:paraId="1D2B7DB1" w14:textId="77777777" w:rsidR="006531B6" w:rsidRPr="0035584B" w:rsidRDefault="006531B6" w:rsidP="006531B6">
      <w:pPr>
        <w:spacing w:after="0" w:line="240" w:lineRule="auto"/>
        <w:jc w:val="center"/>
        <w:rPr>
          <w:rFonts w:asciiTheme="majorBidi" w:hAnsiTheme="majorBidi" w:cs="B Lotus"/>
          <w:bCs/>
          <w:sz w:val="24"/>
          <w:szCs w:val="24"/>
          <w:rtl/>
          <w:lang w:bidi="fa-IR"/>
        </w:rPr>
      </w:pPr>
      <w:r w:rsidRPr="0035584B">
        <w:rPr>
          <w:rFonts w:asciiTheme="majorBidi" w:hAnsiTheme="majorBidi" w:cs="B Lotus"/>
          <w:bCs/>
          <w:sz w:val="24"/>
          <w:szCs w:val="24"/>
          <w:lang w:bidi="fa-IR"/>
        </w:rPr>
        <w:t xml:space="preserve">2. Senior expert, Department of Physical Education, Education, </w:t>
      </w:r>
      <w:proofErr w:type="spellStart"/>
      <w:r w:rsidRPr="0035584B">
        <w:rPr>
          <w:rFonts w:asciiTheme="majorBidi" w:hAnsiTheme="majorBidi" w:cs="B Lotus"/>
          <w:bCs/>
          <w:sz w:val="24"/>
          <w:szCs w:val="24"/>
          <w:lang w:bidi="fa-IR"/>
        </w:rPr>
        <w:t>Babol</w:t>
      </w:r>
      <w:proofErr w:type="spellEnd"/>
      <w:r w:rsidRPr="0035584B">
        <w:rPr>
          <w:rFonts w:asciiTheme="majorBidi" w:hAnsiTheme="majorBidi" w:cs="B Lotus"/>
          <w:bCs/>
          <w:sz w:val="24"/>
          <w:szCs w:val="24"/>
          <w:lang w:bidi="fa-IR"/>
        </w:rPr>
        <w:t>, Iran</w:t>
      </w:r>
    </w:p>
    <w:p w14:paraId="2881A58D" w14:textId="77777777" w:rsidR="006531B6" w:rsidRPr="0035584B" w:rsidRDefault="006531B6" w:rsidP="006531B6">
      <w:pPr>
        <w:spacing w:before="240" w:after="0" w:line="240" w:lineRule="auto"/>
        <w:jc w:val="both"/>
        <w:rPr>
          <w:rFonts w:asciiTheme="majorBidi" w:hAnsiTheme="majorBidi" w:cs="B Lotus"/>
          <w:b/>
          <w:bCs/>
          <w:sz w:val="24"/>
          <w:szCs w:val="24"/>
        </w:rPr>
      </w:pPr>
      <w:r w:rsidRPr="0035584B">
        <w:rPr>
          <w:rFonts w:asciiTheme="majorBidi" w:hAnsiTheme="majorBidi" w:cs="B Lotus"/>
          <w:b/>
          <w:bCs/>
          <w:sz w:val="24"/>
          <w:szCs w:val="24"/>
        </w:rPr>
        <w:t>Abstract</w:t>
      </w:r>
    </w:p>
    <w:p w14:paraId="10B8D92F" w14:textId="77777777" w:rsidR="006531B6" w:rsidRDefault="006531B6" w:rsidP="006531B6">
      <w:pPr>
        <w:spacing w:after="0" w:line="240" w:lineRule="auto"/>
        <w:jc w:val="both"/>
        <w:rPr>
          <w:rFonts w:asciiTheme="majorBidi" w:hAnsiTheme="majorBidi" w:cs="B Lotus"/>
          <w:sz w:val="24"/>
          <w:szCs w:val="24"/>
          <w:rtl/>
        </w:rPr>
      </w:pPr>
      <w:r w:rsidRPr="0035584B">
        <w:rPr>
          <w:rFonts w:asciiTheme="majorBidi" w:hAnsiTheme="majorBidi" w:cs="B Lotus"/>
          <w:sz w:val="24"/>
          <w:szCs w:val="24"/>
        </w:rPr>
        <w:t xml:space="preserve">The purpose of this research was to study the effect of 8 weeks of movement computer games with emphasis on the role of providing tools on the gross motor skills of children with movement disorders. </w:t>
      </w:r>
      <w:r w:rsidRPr="0094048D">
        <w:rPr>
          <w:rFonts w:asciiTheme="majorBidi" w:hAnsiTheme="majorBidi" w:cs="B Lotus"/>
          <w:sz w:val="24"/>
          <w:szCs w:val="24"/>
        </w:rPr>
        <w:t xml:space="preserve">The research was semi-experimental. The statistical population of the research includes all preschool and primary school students of </w:t>
      </w:r>
      <w:proofErr w:type="spellStart"/>
      <w:r w:rsidRPr="0094048D">
        <w:rPr>
          <w:rFonts w:asciiTheme="majorBidi" w:hAnsiTheme="majorBidi" w:cs="B Lotus"/>
          <w:sz w:val="24"/>
          <w:szCs w:val="24"/>
        </w:rPr>
        <w:t>Babol</w:t>
      </w:r>
      <w:proofErr w:type="spellEnd"/>
      <w:r w:rsidRPr="0094048D">
        <w:rPr>
          <w:rFonts w:asciiTheme="majorBidi" w:hAnsiTheme="majorBidi" w:cs="B Lotus"/>
          <w:sz w:val="24"/>
          <w:szCs w:val="24"/>
        </w:rPr>
        <w:t xml:space="preserve"> city, which were the conditions for entering the research. Considering the large size of the research community, available samples were used to select the sample, and the participation of the participants was voluntary. After the pre-test using the checklist that was prepared based on Ulrich's gross motor development test (2017), 40 people with developmental delay were selected and randomly divided into 2 groups of 20 people (experimental and control). </w:t>
      </w:r>
      <w:proofErr w:type="gramStart"/>
      <w:r w:rsidRPr="0094048D">
        <w:rPr>
          <w:rFonts w:asciiTheme="majorBidi" w:hAnsiTheme="majorBidi" w:cs="B Lotus"/>
          <w:sz w:val="24"/>
          <w:szCs w:val="24"/>
        </w:rPr>
        <w:t>became</w:t>
      </w:r>
      <w:proofErr w:type="gramEnd"/>
      <w:r w:rsidRPr="0094048D">
        <w:rPr>
          <w:rFonts w:asciiTheme="majorBidi" w:hAnsiTheme="majorBidi" w:cs="B Lotus"/>
          <w:sz w:val="24"/>
          <w:szCs w:val="24"/>
        </w:rPr>
        <w:t xml:space="preserve"> K-S test was used for the normality of the data. The results of covariance analysis showed that there is a significant difference between the average scores of gross motor skills (moving and manipulation) of subjects according to group membership (</w:t>
      </w:r>
      <w:r>
        <w:rPr>
          <w:rFonts w:asciiTheme="majorBidi" w:hAnsiTheme="majorBidi" w:cs="B Lotus"/>
          <w:sz w:val="24"/>
          <w:szCs w:val="24"/>
        </w:rPr>
        <w:t>P</w:t>
      </w:r>
      <w:r w:rsidRPr="0094048D">
        <w:rPr>
          <w:rFonts w:asciiTheme="majorBidi" w:hAnsiTheme="majorBidi" w:cs="B Lotus"/>
          <w:sz w:val="24"/>
          <w:szCs w:val="24"/>
        </w:rPr>
        <w:t xml:space="preserve">=0.001; </w:t>
      </w:r>
      <w:r w:rsidRPr="0035584B">
        <w:rPr>
          <w:rFonts w:asciiTheme="majorBidi" w:eastAsia="Times New Roman" w:hAnsiTheme="majorBidi" w:cs="B Lotus"/>
          <w:sz w:val="24"/>
          <w:szCs w:val="24"/>
        </w:rPr>
        <w:t>η</w:t>
      </w:r>
      <w:r w:rsidRPr="0035584B">
        <w:rPr>
          <w:rFonts w:asciiTheme="majorBidi" w:eastAsia="Times New Roman" w:hAnsiTheme="majorBidi" w:cs="B Lotus"/>
          <w:sz w:val="24"/>
          <w:szCs w:val="24"/>
          <w:vertAlign w:val="superscript"/>
        </w:rPr>
        <w:t>2</w:t>
      </w:r>
      <w:r w:rsidRPr="0035584B">
        <w:rPr>
          <w:rFonts w:asciiTheme="majorBidi" w:eastAsia="Times New Roman" w:hAnsiTheme="majorBidi" w:cs="B Lotus"/>
          <w:sz w:val="24"/>
          <w:szCs w:val="24"/>
        </w:rPr>
        <w:t>p</w:t>
      </w:r>
      <w:r w:rsidRPr="0094048D">
        <w:rPr>
          <w:rFonts w:asciiTheme="majorBidi" w:hAnsiTheme="majorBidi" w:cs="B Lotus"/>
          <w:sz w:val="24"/>
          <w:szCs w:val="24"/>
        </w:rPr>
        <w:t>=0.37). Using movement computer games improved gross motor skills in the experimental group. Therefore, it is possible to provide the basis for the development of basic movements, which are the basis for the development of sports skills, in children with movement delay by designing a developmental-motor appropriate program and adapting the education environment for children with movement disorders.</w:t>
      </w:r>
    </w:p>
    <w:p w14:paraId="1E709414" w14:textId="77777777" w:rsidR="006531B6" w:rsidRDefault="006531B6" w:rsidP="006531B6">
      <w:pPr>
        <w:spacing w:before="240" w:after="0" w:line="240" w:lineRule="auto"/>
        <w:jc w:val="both"/>
        <w:rPr>
          <w:rFonts w:asciiTheme="majorBidi" w:hAnsiTheme="majorBidi" w:cs="B Lotus"/>
          <w:sz w:val="24"/>
          <w:szCs w:val="24"/>
          <w:rtl/>
        </w:rPr>
      </w:pPr>
      <w:r w:rsidRPr="0035584B">
        <w:rPr>
          <w:rFonts w:asciiTheme="majorBidi" w:hAnsiTheme="majorBidi" w:cs="B Lotus"/>
          <w:b/>
          <w:bCs/>
          <w:sz w:val="24"/>
          <w:szCs w:val="24"/>
        </w:rPr>
        <w:t>Key words:</w:t>
      </w:r>
      <w:r w:rsidRPr="0035584B">
        <w:rPr>
          <w:rFonts w:asciiTheme="majorBidi" w:hAnsiTheme="majorBidi" w:cs="B Lotus"/>
          <w:sz w:val="24"/>
          <w:szCs w:val="24"/>
        </w:rPr>
        <w:t xml:space="preserve"> </w:t>
      </w:r>
      <w:r>
        <w:rPr>
          <w:rFonts w:asciiTheme="majorBidi" w:hAnsiTheme="majorBidi" w:cs="B Lotus"/>
          <w:sz w:val="24"/>
          <w:szCs w:val="24"/>
        </w:rPr>
        <w:t>M</w:t>
      </w:r>
      <w:r w:rsidRPr="0035584B">
        <w:rPr>
          <w:rFonts w:asciiTheme="majorBidi" w:hAnsiTheme="majorBidi" w:cs="B Lotus"/>
          <w:sz w:val="24"/>
          <w:szCs w:val="24"/>
        </w:rPr>
        <w:t xml:space="preserve">ovement </w:t>
      </w:r>
      <w:r>
        <w:rPr>
          <w:rFonts w:asciiTheme="majorBidi" w:hAnsiTheme="majorBidi" w:cs="B Lotus"/>
          <w:sz w:val="24"/>
          <w:szCs w:val="24"/>
        </w:rPr>
        <w:t>C</w:t>
      </w:r>
      <w:r w:rsidRPr="0035584B">
        <w:rPr>
          <w:rFonts w:asciiTheme="majorBidi" w:hAnsiTheme="majorBidi" w:cs="B Lotus"/>
          <w:sz w:val="24"/>
          <w:szCs w:val="24"/>
        </w:rPr>
        <w:t xml:space="preserve">omputer </w:t>
      </w:r>
      <w:r>
        <w:rPr>
          <w:rFonts w:asciiTheme="majorBidi" w:hAnsiTheme="majorBidi" w:cs="B Lotus"/>
          <w:sz w:val="24"/>
          <w:szCs w:val="24"/>
        </w:rPr>
        <w:t>I</w:t>
      </w:r>
      <w:r w:rsidRPr="0035584B">
        <w:rPr>
          <w:rFonts w:asciiTheme="majorBidi" w:hAnsiTheme="majorBidi" w:cs="B Lotus"/>
          <w:sz w:val="24"/>
          <w:szCs w:val="24"/>
        </w:rPr>
        <w:t xml:space="preserve">nterventions, Xbox </w:t>
      </w:r>
      <w:proofErr w:type="spellStart"/>
      <w:r w:rsidRPr="0035584B">
        <w:rPr>
          <w:rFonts w:asciiTheme="majorBidi" w:hAnsiTheme="majorBidi" w:cs="B Lotus"/>
          <w:sz w:val="24"/>
          <w:szCs w:val="24"/>
        </w:rPr>
        <w:t>Kinect</w:t>
      </w:r>
      <w:proofErr w:type="spellEnd"/>
      <w:r w:rsidRPr="0035584B">
        <w:rPr>
          <w:rFonts w:asciiTheme="majorBidi" w:hAnsiTheme="majorBidi" w:cs="B Lotus"/>
          <w:sz w:val="24"/>
          <w:szCs w:val="24"/>
        </w:rPr>
        <w:t xml:space="preserve">, </w:t>
      </w:r>
      <w:r>
        <w:rPr>
          <w:rFonts w:asciiTheme="majorBidi" w:hAnsiTheme="majorBidi" w:cs="B Lotus"/>
          <w:sz w:val="24"/>
          <w:szCs w:val="24"/>
        </w:rPr>
        <w:t>M</w:t>
      </w:r>
      <w:r w:rsidRPr="0035584B">
        <w:rPr>
          <w:rFonts w:asciiTheme="majorBidi" w:hAnsiTheme="majorBidi" w:cs="B Lotus"/>
          <w:sz w:val="24"/>
          <w:szCs w:val="24"/>
        </w:rPr>
        <w:t xml:space="preserve">otor </w:t>
      </w:r>
      <w:r>
        <w:rPr>
          <w:rFonts w:asciiTheme="majorBidi" w:hAnsiTheme="majorBidi" w:cs="B Lotus"/>
          <w:sz w:val="24"/>
          <w:szCs w:val="24"/>
        </w:rPr>
        <w:t>S</w:t>
      </w:r>
      <w:r w:rsidRPr="0035584B">
        <w:rPr>
          <w:rFonts w:asciiTheme="majorBidi" w:hAnsiTheme="majorBidi" w:cs="B Lotus"/>
          <w:sz w:val="24"/>
          <w:szCs w:val="24"/>
        </w:rPr>
        <w:t xml:space="preserve">kills, </w:t>
      </w:r>
      <w:r>
        <w:rPr>
          <w:rFonts w:asciiTheme="majorBidi" w:hAnsiTheme="majorBidi" w:cs="B Lotus"/>
          <w:sz w:val="24"/>
          <w:szCs w:val="24"/>
        </w:rPr>
        <w:t>P</w:t>
      </w:r>
      <w:r w:rsidRPr="0035584B">
        <w:rPr>
          <w:rFonts w:asciiTheme="majorBidi" w:hAnsiTheme="majorBidi" w:cs="B Lotus"/>
          <w:sz w:val="24"/>
          <w:szCs w:val="24"/>
        </w:rPr>
        <w:t xml:space="preserve">roviding </w:t>
      </w:r>
      <w:r>
        <w:rPr>
          <w:rFonts w:asciiTheme="majorBidi" w:hAnsiTheme="majorBidi" w:cs="B Lotus"/>
          <w:sz w:val="24"/>
          <w:szCs w:val="24"/>
        </w:rPr>
        <w:t>T</w:t>
      </w:r>
      <w:r w:rsidRPr="0035584B">
        <w:rPr>
          <w:rFonts w:asciiTheme="majorBidi" w:hAnsiTheme="majorBidi" w:cs="B Lotus"/>
          <w:sz w:val="24"/>
          <w:szCs w:val="24"/>
        </w:rPr>
        <w:t>ools</w:t>
      </w:r>
    </w:p>
    <w:p w14:paraId="3E1331A8" w14:textId="1CB9624A" w:rsidR="00401193" w:rsidRPr="0035584B" w:rsidRDefault="00401193" w:rsidP="006531B6">
      <w:pPr>
        <w:spacing w:before="240" w:after="0" w:line="240" w:lineRule="auto"/>
        <w:jc w:val="both"/>
        <w:rPr>
          <w:rFonts w:ascii="Times New Roman" w:hAnsi="Times New Roman" w:cs="B Lotus"/>
          <w:b/>
          <w:bCs/>
          <w:sz w:val="24"/>
          <w:szCs w:val="24"/>
          <w:rtl/>
          <w:lang w:bidi="fa-IR"/>
        </w:rPr>
      </w:pPr>
      <w:r w:rsidRPr="00401193">
        <w:rPr>
          <w:rFonts w:ascii="Times New Roman" w:hAnsi="Times New Roman" w:cs="B Lotus"/>
          <w:b/>
          <w:bCs/>
          <w:sz w:val="24"/>
          <w:szCs w:val="24"/>
          <w:lang w:bidi="fa-IR"/>
        </w:rPr>
        <w:t>Corresponding author's email: Mohammadbagher.forghani@gmail.com</w:t>
      </w:r>
    </w:p>
    <w:p w14:paraId="5FED78FD" w14:textId="77777777" w:rsidR="006531B6" w:rsidRPr="0035584B" w:rsidRDefault="006531B6" w:rsidP="006531B6">
      <w:pPr>
        <w:spacing w:after="0" w:line="240" w:lineRule="auto"/>
        <w:jc w:val="both"/>
        <w:rPr>
          <w:rFonts w:ascii="Times New Roman" w:hAnsi="Times New Roman" w:cs="B Lotus"/>
          <w:b/>
          <w:bCs/>
          <w:sz w:val="24"/>
          <w:szCs w:val="24"/>
          <w:rtl/>
          <w:lang w:bidi="fa-IR"/>
        </w:rPr>
      </w:pPr>
    </w:p>
    <w:p w14:paraId="35C017A7" w14:textId="02EEC3BD" w:rsidR="009D68AF" w:rsidRDefault="009D68AF" w:rsidP="009D68AF">
      <w:pPr>
        <w:bidi/>
        <w:ind w:right="1170"/>
        <w:rPr>
          <w:rFonts w:cs="B Zar"/>
          <w:b/>
          <w:bCs/>
          <w:sz w:val="40"/>
          <w:szCs w:val="40"/>
          <w:rtl/>
          <w:lang w:bidi="fa-IR"/>
        </w:rPr>
      </w:pPr>
    </w:p>
    <w:p w14:paraId="1CD7DD10" w14:textId="7A54B175" w:rsidR="009D68AF" w:rsidRDefault="009D68AF" w:rsidP="009D68AF">
      <w:pPr>
        <w:bidi/>
        <w:ind w:right="1170"/>
        <w:rPr>
          <w:rFonts w:cs="B Zar"/>
          <w:b/>
          <w:bCs/>
          <w:sz w:val="40"/>
          <w:szCs w:val="40"/>
          <w:rtl/>
          <w:lang w:bidi="fa-IR"/>
        </w:rPr>
      </w:pPr>
    </w:p>
    <w:p w14:paraId="36E4B378" w14:textId="77777777" w:rsidR="00087A04" w:rsidRDefault="00087A04" w:rsidP="00087A04">
      <w:pPr>
        <w:bidi/>
        <w:ind w:right="1170"/>
        <w:rPr>
          <w:rFonts w:cs="B Zar"/>
          <w:b/>
          <w:bCs/>
          <w:sz w:val="40"/>
          <w:szCs w:val="40"/>
          <w:rtl/>
          <w:lang w:bidi="fa-IR"/>
        </w:rPr>
      </w:pPr>
    </w:p>
    <w:p w14:paraId="65A638FE" w14:textId="77777777" w:rsidR="0005090F" w:rsidRDefault="0005090F" w:rsidP="0005090F">
      <w:pPr>
        <w:bidi/>
        <w:ind w:right="1170"/>
        <w:rPr>
          <w:rFonts w:cs="B Zar"/>
          <w:b/>
          <w:bCs/>
          <w:sz w:val="40"/>
          <w:szCs w:val="40"/>
          <w:rtl/>
          <w:lang w:bidi="fa-IR"/>
        </w:rPr>
      </w:pPr>
    </w:p>
    <w:p w14:paraId="68AE7CE4" w14:textId="77777777" w:rsidR="0005090F" w:rsidRPr="0035584B" w:rsidRDefault="0005090F" w:rsidP="0005090F">
      <w:pPr>
        <w:bidi/>
        <w:spacing w:after="0" w:line="240" w:lineRule="auto"/>
        <w:jc w:val="both"/>
        <w:rPr>
          <w:rFonts w:ascii="Times New Roman" w:hAnsi="Times New Roman" w:cs="B Lotus"/>
          <w:b/>
          <w:bCs/>
          <w:sz w:val="24"/>
          <w:szCs w:val="24"/>
          <w:rtl/>
          <w:lang w:bidi="fa-IR"/>
        </w:rPr>
      </w:pPr>
      <w:r w:rsidRPr="0035584B">
        <w:rPr>
          <w:rFonts w:ascii="Times New Roman" w:hAnsi="Times New Roman" w:cs="B Lotus" w:hint="cs"/>
          <w:b/>
          <w:bCs/>
          <w:sz w:val="24"/>
          <w:szCs w:val="24"/>
          <w:rtl/>
          <w:lang w:bidi="fa-IR"/>
        </w:rPr>
        <w:lastRenderedPageBreak/>
        <w:t>مقدمه</w:t>
      </w:r>
    </w:p>
    <w:p w14:paraId="08FA316A" w14:textId="77777777" w:rsidR="0005090F" w:rsidRDefault="0005090F" w:rsidP="0005090F">
      <w:pPr>
        <w:bidi/>
        <w:spacing w:after="0" w:line="240" w:lineRule="auto"/>
        <w:jc w:val="both"/>
        <w:rPr>
          <w:rFonts w:ascii="B Nazanin" w:hAnsi="B Nazanin" w:cs="B Lotus"/>
          <w:sz w:val="24"/>
          <w:szCs w:val="24"/>
          <w:rtl/>
        </w:rPr>
      </w:pPr>
      <w:bookmarkStart w:id="3" w:name="OLE_LINK140"/>
      <w:bookmarkStart w:id="4" w:name="OLE_LINK139"/>
      <w:r w:rsidRPr="0035584B">
        <w:rPr>
          <w:rFonts w:ascii="B Nazanin" w:hAnsi="B Nazanin" w:cs="B Lotus"/>
          <w:sz w:val="24"/>
          <w:szCs w:val="24"/>
          <w:rtl/>
        </w:rPr>
        <w:t>حرکت امري غر</w:t>
      </w:r>
      <w:r w:rsidRPr="0035584B">
        <w:rPr>
          <w:rFonts w:ascii="B Nazanin" w:hAnsi="B Nazanin" w:cs="B Lotus" w:hint="cs"/>
          <w:sz w:val="24"/>
          <w:szCs w:val="24"/>
          <w:rtl/>
        </w:rPr>
        <w:t>ی</w:t>
      </w:r>
      <w:r w:rsidRPr="0035584B">
        <w:rPr>
          <w:rFonts w:ascii="B Nazanin" w:hAnsi="B Nazanin" w:cs="B Lotus" w:hint="eastAsia"/>
          <w:sz w:val="24"/>
          <w:szCs w:val="24"/>
          <w:rtl/>
        </w:rPr>
        <w:t>زي</w:t>
      </w:r>
      <w:r w:rsidRPr="0035584B">
        <w:rPr>
          <w:rFonts w:ascii="B Nazanin" w:hAnsi="B Nazanin" w:cs="B Lotus"/>
          <w:sz w:val="24"/>
          <w:szCs w:val="24"/>
          <w:rtl/>
        </w:rPr>
        <w:t xml:space="preserve"> است و نقش محوري در رشد کودك دارد</w:t>
      </w:r>
      <w:r w:rsidRPr="0035584B">
        <w:rPr>
          <w:rFonts w:ascii="B Nazanin" w:hAnsi="B Nazanin" w:cs="B Lotus" w:hint="cs"/>
          <w:sz w:val="24"/>
          <w:szCs w:val="24"/>
          <w:rtl/>
        </w:rPr>
        <w:t xml:space="preserve"> (</w:t>
      </w:r>
      <w:r w:rsidRPr="0035584B">
        <w:rPr>
          <w:rFonts w:ascii="B Nazanin" w:hAnsi="B Nazanin" w:cs="B Lotus" w:hint="cs"/>
          <w:sz w:val="24"/>
          <w:szCs w:val="24"/>
          <w:rtl/>
          <w:lang w:bidi="fa-IR"/>
        </w:rPr>
        <w:t xml:space="preserve">برارزاده </w:t>
      </w:r>
      <w:r w:rsidRPr="0035584B">
        <w:rPr>
          <w:rFonts w:ascii="Calibri" w:hAnsi="Calibri" w:cs="B Lotus" w:hint="cs"/>
          <w:sz w:val="24"/>
          <w:szCs w:val="24"/>
          <w:rtl/>
          <w:lang w:bidi="fa-IR"/>
        </w:rPr>
        <w:t>گریودهی</w:t>
      </w:r>
      <w:r>
        <w:rPr>
          <w:rFonts w:ascii="Calibri" w:hAnsi="Calibri" w:cs="B Lotus" w:hint="cs"/>
          <w:sz w:val="24"/>
          <w:szCs w:val="24"/>
          <w:rtl/>
          <w:lang w:bidi="fa-IR"/>
        </w:rPr>
        <w:t>، فرقانی اوزرودی</w:t>
      </w:r>
      <w:r w:rsidRPr="0035584B">
        <w:rPr>
          <w:rFonts w:ascii="Calibri" w:hAnsi="Calibri" w:cs="B Lotus" w:hint="cs"/>
          <w:sz w:val="24"/>
          <w:szCs w:val="24"/>
          <w:rtl/>
          <w:lang w:bidi="fa-IR"/>
        </w:rPr>
        <w:t xml:space="preserve"> و </w:t>
      </w:r>
      <w:r>
        <w:rPr>
          <w:rFonts w:ascii="Calibri" w:hAnsi="Calibri" w:cs="B Lotus" w:hint="cs"/>
          <w:sz w:val="24"/>
          <w:szCs w:val="24"/>
          <w:rtl/>
          <w:lang w:bidi="fa-IR"/>
        </w:rPr>
        <w:t>خا</w:t>
      </w:r>
      <w:r w:rsidRPr="0035584B">
        <w:rPr>
          <w:rFonts w:ascii="Calibri" w:hAnsi="Calibri" w:cs="B Lotus" w:hint="cs"/>
          <w:sz w:val="24"/>
          <w:szCs w:val="24"/>
          <w:rtl/>
          <w:lang w:bidi="fa-IR"/>
        </w:rPr>
        <w:t>ن</w:t>
      </w:r>
      <w:r>
        <w:rPr>
          <w:rFonts w:ascii="Calibri" w:hAnsi="Calibri" w:cs="B Lotus" w:hint="cs"/>
          <w:sz w:val="24"/>
          <w:szCs w:val="24"/>
          <w:rtl/>
          <w:lang w:bidi="fa-IR"/>
        </w:rPr>
        <w:t>جانی</w:t>
      </w:r>
      <w:r w:rsidRPr="0035584B">
        <w:rPr>
          <w:rFonts w:ascii="Calibri" w:hAnsi="Calibri" w:cs="B Lotus" w:hint="cs"/>
          <w:sz w:val="24"/>
          <w:szCs w:val="24"/>
          <w:rtl/>
          <w:lang w:bidi="fa-IR"/>
        </w:rPr>
        <w:t>، 2023</w:t>
      </w:r>
      <w:r w:rsidRPr="0035584B">
        <w:rPr>
          <w:rFonts w:ascii="B Nazanin" w:hAnsi="B Nazanin" w:cs="B Lotus" w:hint="cs"/>
          <w:sz w:val="24"/>
          <w:szCs w:val="24"/>
          <w:rtl/>
        </w:rPr>
        <w:t>).</w:t>
      </w:r>
      <w:r w:rsidRPr="0035584B">
        <w:rPr>
          <w:rFonts w:cs="B Lotus"/>
          <w:rtl/>
        </w:rPr>
        <w:t xml:space="preserve"> </w:t>
      </w:r>
      <w:r w:rsidRPr="0035584B">
        <w:rPr>
          <w:rFonts w:ascii="B Nazanin" w:hAnsi="B Nazanin" w:cs="B Lotus"/>
          <w:sz w:val="24"/>
          <w:szCs w:val="24"/>
          <w:rtl/>
        </w:rPr>
        <w:t>توسعه</w:t>
      </w:r>
      <w:r w:rsidRPr="0035584B">
        <w:rPr>
          <w:rFonts w:ascii="B Nazanin" w:hAnsi="B Nazanin" w:cs="B Lotus"/>
          <w:sz w:val="24"/>
          <w:szCs w:val="24"/>
          <w:rtl/>
        </w:rPr>
        <w:softHyphen/>
      </w:r>
      <w:r w:rsidRPr="0035584B">
        <w:rPr>
          <w:rFonts w:ascii="B Nazanin" w:hAnsi="B Nazanin" w:cs="B Lotus" w:hint="cs"/>
          <w:sz w:val="24"/>
          <w:szCs w:val="24"/>
          <w:rtl/>
        </w:rPr>
        <w:t>ي</w:t>
      </w:r>
      <w:r w:rsidRPr="0035584B">
        <w:rPr>
          <w:rFonts w:ascii="B Nazanin" w:hAnsi="B Nazanin" w:cs="B Lotus"/>
          <w:sz w:val="24"/>
          <w:szCs w:val="24"/>
          <w:rtl/>
        </w:rPr>
        <w:t xml:space="preserve"> </w:t>
      </w:r>
      <w:r w:rsidRPr="0035584B">
        <w:rPr>
          <w:rFonts w:ascii="B Nazanin" w:hAnsi="B Nazanin" w:cs="B Lotus" w:hint="cs"/>
          <w:sz w:val="24"/>
          <w:szCs w:val="24"/>
          <w:rtl/>
        </w:rPr>
        <w:t>ابعاد</w:t>
      </w:r>
      <w:r w:rsidRPr="0035584B">
        <w:rPr>
          <w:rFonts w:ascii="B Nazanin" w:hAnsi="B Nazanin" w:cs="B Lotus"/>
          <w:sz w:val="24"/>
          <w:szCs w:val="24"/>
          <w:rtl/>
        </w:rPr>
        <w:t xml:space="preserve"> </w:t>
      </w:r>
      <w:r w:rsidRPr="0035584B">
        <w:rPr>
          <w:rFonts w:ascii="B Nazanin" w:hAnsi="B Nazanin" w:cs="B Lotus" w:hint="cs"/>
          <w:sz w:val="24"/>
          <w:szCs w:val="24"/>
          <w:rtl/>
        </w:rPr>
        <w:t>مختلف</w:t>
      </w:r>
      <w:r w:rsidRPr="0035584B">
        <w:rPr>
          <w:rFonts w:ascii="B Nazanin" w:hAnsi="B Nazanin" w:cs="B Lotus"/>
          <w:sz w:val="24"/>
          <w:szCs w:val="24"/>
          <w:rtl/>
        </w:rPr>
        <w:t xml:space="preserve"> </w:t>
      </w:r>
      <w:r w:rsidRPr="0035584B">
        <w:rPr>
          <w:rFonts w:ascii="B Nazanin" w:hAnsi="B Nazanin" w:cs="B Lotus" w:hint="cs"/>
          <w:sz w:val="24"/>
          <w:szCs w:val="24"/>
          <w:rtl/>
        </w:rPr>
        <w:t>رشد</w:t>
      </w:r>
      <w:r w:rsidRPr="0035584B">
        <w:rPr>
          <w:rFonts w:ascii="B Nazanin" w:hAnsi="B Nazanin" w:cs="B Lotus"/>
          <w:sz w:val="24"/>
          <w:szCs w:val="24"/>
          <w:rtl/>
        </w:rPr>
        <w:t xml:space="preserve"> </w:t>
      </w:r>
      <w:r w:rsidRPr="0035584B">
        <w:rPr>
          <w:rFonts w:ascii="B Nazanin" w:hAnsi="B Nazanin" w:cs="B Lotus" w:hint="cs"/>
          <w:sz w:val="24"/>
          <w:szCs w:val="24"/>
          <w:rtl/>
        </w:rPr>
        <w:t>جسمانی</w:t>
      </w:r>
      <w:r w:rsidRPr="0035584B">
        <w:rPr>
          <w:rFonts w:ascii="B Nazanin" w:hAnsi="B Nazanin" w:cs="B Lotus" w:hint="eastAsia"/>
          <w:sz w:val="24"/>
          <w:szCs w:val="24"/>
          <w:rtl/>
        </w:rPr>
        <w:t>،</w:t>
      </w:r>
      <w:r w:rsidRPr="0035584B">
        <w:rPr>
          <w:rFonts w:ascii="B Nazanin" w:hAnsi="B Nazanin" w:cs="B Lotus"/>
          <w:sz w:val="24"/>
          <w:szCs w:val="24"/>
          <w:rtl/>
        </w:rPr>
        <w:t xml:space="preserve"> روان</w:t>
      </w:r>
      <w:r w:rsidRPr="0035584B">
        <w:rPr>
          <w:rFonts w:ascii="B Nazanin" w:hAnsi="B Nazanin" w:cs="B Lotus" w:hint="cs"/>
          <w:sz w:val="24"/>
          <w:szCs w:val="24"/>
          <w:rtl/>
        </w:rPr>
        <w:t>ی</w:t>
      </w:r>
      <w:r w:rsidRPr="0035584B">
        <w:rPr>
          <w:rFonts w:ascii="B Nazanin" w:hAnsi="B Nazanin" w:cs="B Lotus"/>
          <w:sz w:val="24"/>
          <w:szCs w:val="24"/>
          <w:rtl/>
        </w:rPr>
        <w:t xml:space="preserve"> و فکري کودکان و نوجوانان به وس</w:t>
      </w:r>
      <w:r w:rsidRPr="0035584B">
        <w:rPr>
          <w:rFonts w:ascii="B Nazanin" w:hAnsi="B Nazanin" w:cs="B Lotus" w:hint="cs"/>
          <w:sz w:val="24"/>
          <w:szCs w:val="24"/>
          <w:rtl/>
        </w:rPr>
        <w:t>ی</w:t>
      </w:r>
      <w:r w:rsidRPr="0035584B">
        <w:rPr>
          <w:rFonts w:ascii="B Nazanin" w:hAnsi="B Nazanin" w:cs="B Lotus" w:hint="eastAsia"/>
          <w:sz w:val="24"/>
          <w:szCs w:val="24"/>
          <w:rtl/>
        </w:rPr>
        <w:t>له</w:t>
      </w:r>
      <w:r w:rsidRPr="0035584B">
        <w:rPr>
          <w:rFonts w:ascii="B Nazanin" w:hAnsi="B Nazanin" w:cs="B Lotus"/>
          <w:sz w:val="24"/>
          <w:szCs w:val="24"/>
          <w:rtl/>
        </w:rPr>
        <w:softHyphen/>
      </w:r>
      <w:r w:rsidRPr="0035584B">
        <w:rPr>
          <w:rFonts w:ascii="B Nazanin" w:hAnsi="B Nazanin" w:cs="B Lotus" w:hint="cs"/>
          <w:sz w:val="24"/>
          <w:szCs w:val="24"/>
          <w:rtl/>
        </w:rPr>
        <w:t>ي</w:t>
      </w:r>
      <w:r w:rsidRPr="0035584B">
        <w:rPr>
          <w:rFonts w:ascii="B Nazanin" w:hAnsi="B Nazanin" w:cs="B Lotus"/>
          <w:sz w:val="24"/>
          <w:szCs w:val="24"/>
          <w:rtl/>
        </w:rPr>
        <w:t xml:space="preserve"> فعال</w:t>
      </w:r>
      <w:r w:rsidRPr="0035584B">
        <w:rPr>
          <w:rFonts w:ascii="B Nazanin" w:hAnsi="B Nazanin" w:cs="B Lotus" w:hint="cs"/>
          <w:sz w:val="24"/>
          <w:szCs w:val="24"/>
          <w:rtl/>
        </w:rPr>
        <w:t>ی</w:t>
      </w:r>
      <w:r w:rsidRPr="0035584B">
        <w:rPr>
          <w:rFonts w:ascii="B Nazanin" w:hAnsi="B Nazanin" w:cs="B Lotus" w:hint="eastAsia"/>
          <w:sz w:val="24"/>
          <w:szCs w:val="24"/>
          <w:rtl/>
        </w:rPr>
        <w:t>ت</w:t>
      </w:r>
      <w:r w:rsidRPr="0035584B">
        <w:rPr>
          <w:rFonts w:ascii="Calibri" w:hAnsi="Calibri" w:cs="B Lotus"/>
          <w:sz w:val="24"/>
          <w:szCs w:val="24"/>
          <w:rtl/>
        </w:rPr>
        <w:softHyphen/>
      </w:r>
      <w:r w:rsidRPr="0035584B">
        <w:rPr>
          <w:rFonts w:ascii="B Nazanin" w:hAnsi="B Nazanin" w:cs="B Lotus" w:hint="cs"/>
          <w:sz w:val="24"/>
          <w:szCs w:val="24"/>
          <w:rtl/>
        </w:rPr>
        <w:t>هاي</w:t>
      </w:r>
      <w:r w:rsidRPr="0035584B">
        <w:rPr>
          <w:rFonts w:ascii="B Nazanin" w:hAnsi="B Nazanin" w:cs="B Lotus"/>
          <w:sz w:val="24"/>
          <w:szCs w:val="24"/>
          <w:rtl/>
        </w:rPr>
        <w:t xml:space="preserve"> بدن</w:t>
      </w:r>
      <w:r w:rsidRPr="0035584B">
        <w:rPr>
          <w:rFonts w:ascii="B Nazanin" w:hAnsi="B Nazanin" w:cs="B Lotus" w:hint="cs"/>
          <w:sz w:val="24"/>
          <w:szCs w:val="24"/>
          <w:rtl/>
        </w:rPr>
        <w:t>ی</w:t>
      </w:r>
      <w:r w:rsidRPr="0035584B">
        <w:rPr>
          <w:rFonts w:ascii="B Nazanin" w:hAnsi="B Nazanin" w:cs="B Lotus"/>
          <w:sz w:val="24"/>
          <w:szCs w:val="24"/>
          <w:rtl/>
        </w:rPr>
        <w:t xml:space="preserve"> امکان پذ</w:t>
      </w:r>
      <w:r w:rsidRPr="0035584B">
        <w:rPr>
          <w:rFonts w:ascii="B Nazanin" w:hAnsi="B Nazanin" w:cs="B Lotus" w:hint="cs"/>
          <w:sz w:val="24"/>
          <w:szCs w:val="24"/>
          <w:rtl/>
        </w:rPr>
        <w:t>ی</w:t>
      </w:r>
      <w:r w:rsidRPr="0035584B">
        <w:rPr>
          <w:rFonts w:ascii="B Nazanin" w:hAnsi="B Nazanin" w:cs="B Lotus" w:hint="eastAsia"/>
          <w:sz w:val="24"/>
          <w:szCs w:val="24"/>
          <w:rtl/>
        </w:rPr>
        <w:t>ر</w:t>
      </w:r>
      <w:r w:rsidRPr="0035584B">
        <w:rPr>
          <w:rFonts w:ascii="B Nazanin" w:hAnsi="B Nazanin" w:cs="B Lotus"/>
          <w:sz w:val="24"/>
          <w:szCs w:val="24"/>
          <w:rtl/>
        </w:rPr>
        <w:t xml:space="preserve"> است</w:t>
      </w:r>
      <w:r w:rsidRPr="0035584B">
        <w:rPr>
          <w:rFonts w:ascii="B Nazanin" w:hAnsi="B Nazanin" w:cs="B Lotus" w:hint="cs"/>
          <w:sz w:val="24"/>
          <w:szCs w:val="24"/>
          <w:rtl/>
        </w:rPr>
        <w:t xml:space="preserve"> (خانجانی</w:t>
      </w:r>
      <w:r>
        <w:rPr>
          <w:rFonts w:ascii="B Nazanin" w:hAnsi="B Nazanin" w:cs="B Lotus" w:hint="cs"/>
          <w:sz w:val="24"/>
          <w:szCs w:val="24"/>
          <w:rtl/>
        </w:rPr>
        <w:t>،</w:t>
      </w:r>
      <w:r w:rsidRPr="0035584B">
        <w:rPr>
          <w:rFonts w:ascii="B Nazanin" w:hAnsi="B Nazanin" w:cs="B Lotus" w:hint="cs"/>
          <w:sz w:val="24"/>
          <w:szCs w:val="24"/>
          <w:rtl/>
        </w:rPr>
        <w:t xml:space="preserve"> </w:t>
      </w:r>
      <w:r w:rsidRPr="0035584B">
        <w:rPr>
          <w:rFonts w:ascii="B Nazanin" w:hAnsi="B Nazanin" w:cs="B Lotus" w:hint="cs"/>
          <w:sz w:val="24"/>
          <w:szCs w:val="24"/>
          <w:rtl/>
          <w:lang w:bidi="fa-IR"/>
        </w:rPr>
        <w:t xml:space="preserve">برارزاده </w:t>
      </w:r>
      <w:r w:rsidRPr="0035584B">
        <w:rPr>
          <w:rFonts w:ascii="Calibri" w:hAnsi="Calibri" w:cs="B Lotus" w:hint="cs"/>
          <w:sz w:val="24"/>
          <w:szCs w:val="24"/>
          <w:rtl/>
          <w:lang w:bidi="fa-IR"/>
        </w:rPr>
        <w:t>گریودهی</w:t>
      </w:r>
      <w:r>
        <w:rPr>
          <w:rFonts w:ascii="Calibri" w:hAnsi="Calibri" w:cs="B Lotus" w:hint="cs"/>
          <w:sz w:val="24"/>
          <w:szCs w:val="24"/>
          <w:rtl/>
          <w:lang w:bidi="fa-IR"/>
        </w:rPr>
        <w:t xml:space="preserve"> و فرقانی اوزرودی</w:t>
      </w:r>
      <w:r w:rsidRPr="0035584B">
        <w:rPr>
          <w:rFonts w:ascii="Calibri" w:hAnsi="Calibri" w:cs="B Lotus" w:hint="cs"/>
          <w:sz w:val="24"/>
          <w:szCs w:val="24"/>
          <w:rtl/>
          <w:lang w:bidi="fa-IR"/>
        </w:rPr>
        <w:t xml:space="preserve"> </w:t>
      </w:r>
      <w:r w:rsidRPr="0035584B">
        <w:rPr>
          <w:rFonts w:ascii="B Nazanin" w:hAnsi="B Nazanin" w:cs="B Lotus" w:hint="cs"/>
          <w:sz w:val="24"/>
          <w:szCs w:val="24"/>
          <w:rtl/>
        </w:rPr>
        <w:t xml:space="preserve">، 2023). </w:t>
      </w:r>
    </w:p>
    <w:p w14:paraId="01466948" w14:textId="310CE9EE" w:rsidR="0005090F" w:rsidRPr="0035584B" w:rsidRDefault="009D4A3D" w:rsidP="0005090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Pr>
          <w:rFonts w:ascii="B Nazanin" w:hAnsi="B Nazanin" w:cs="B Lotus" w:hint="cs"/>
          <w:sz w:val="24"/>
          <w:szCs w:val="24"/>
          <w:rtl/>
        </w:rPr>
        <w:t>ا</w:t>
      </w:r>
      <w:r w:rsidR="0005090F" w:rsidRPr="002B0B4C">
        <w:rPr>
          <w:rFonts w:ascii="B Nazanin" w:hAnsi="B Nazanin" w:cs="B Lotus"/>
          <w:sz w:val="24"/>
          <w:szCs w:val="24"/>
          <w:rtl/>
        </w:rPr>
        <w:t>ز آنجا که در جوامع امروز</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w:t>
      </w:r>
      <w:r w:rsidR="0005090F" w:rsidRPr="002B0B4C">
        <w:rPr>
          <w:rFonts w:ascii="B Nazanin" w:hAnsi="B Nazanin" w:cs="B Lotus"/>
          <w:sz w:val="24"/>
          <w:szCs w:val="24"/>
          <w:rtl/>
        </w:rPr>
        <w:t xml:space="preserve"> ن</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رو</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انسان</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با ارزش تر</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ن</w:t>
      </w:r>
      <w:r w:rsidR="0005090F" w:rsidRPr="002B0B4C">
        <w:rPr>
          <w:rFonts w:ascii="B Nazanin" w:hAnsi="B Nazanin" w:cs="B Lotus"/>
          <w:sz w:val="24"/>
          <w:szCs w:val="24"/>
          <w:rtl/>
        </w:rPr>
        <w:t xml:space="preserve"> و گرانبهاتر</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ن</w:t>
      </w:r>
      <w:r w:rsidR="0005090F" w:rsidRPr="002B0B4C">
        <w:rPr>
          <w:rFonts w:ascii="B Nazanin" w:hAnsi="B Nazanin" w:cs="B Lotus"/>
          <w:sz w:val="24"/>
          <w:szCs w:val="24"/>
          <w:rtl/>
        </w:rPr>
        <w:t xml:space="preserve"> سرما</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ه</w:t>
      </w:r>
      <w:r w:rsidR="0005090F" w:rsidRPr="002B0B4C">
        <w:rPr>
          <w:rFonts w:ascii="B Nazanin" w:hAnsi="B Nazanin" w:cs="B Lotus"/>
          <w:sz w:val="24"/>
          <w:szCs w:val="24"/>
          <w:rtl/>
        </w:rPr>
        <w:t xml:space="preserve"> هر جامعه ا</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است، لذا</w:t>
      </w:r>
      <w:r w:rsidR="0005090F">
        <w:rPr>
          <w:rFonts w:ascii="B Nazanin" w:hAnsi="B Nazanin" w:cs="B Lotus" w:hint="cs"/>
          <w:sz w:val="24"/>
          <w:szCs w:val="24"/>
          <w:rtl/>
        </w:rPr>
        <w:t xml:space="preserve"> </w:t>
      </w:r>
      <w:r w:rsidR="0005090F" w:rsidRPr="002B0B4C">
        <w:rPr>
          <w:rFonts w:ascii="B Nazanin" w:hAnsi="B Nazanin" w:cs="B Lotus" w:hint="eastAsia"/>
          <w:sz w:val="24"/>
          <w:szCs w:val="24"/>
          <w:rtl/>
        </w:rPr>
        <w:t>توجه</w:t>
      </w:r>
      <w:r w:rsidR="0005090F" w:rsidRPr="002B0B4C">
        <w:rPr>
          <w:rFonts w:ascii="B Nazanin" w:hAnsi="B Nazanin" w:cs="B Lotus"/>
          <w:sz w:val="24"/>
          <w:szCs w:val="24"/>
          <w:rtl/>
        </w:rPr>
        <w:t xml:space="preserve"> به رشد و تکامل کودکان که آ</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نده</w:t>
      </w:r>
      <w:r w:rsidR="0005090F" w:rsidRPr="002B0B4C">
        <w:rPr>
          <w:rFonts w:ascii="B Nazanin" w:hAnsi="B Nazanin" w:cs="B Lotus"/>
          <w:sz w:val="24"/>
          <w:szCs w:val="24"/>
          <w:rtl/>
        </w:rPr>
        <w:t xml:space="preserve"> سازان جوامع هستند، به نوع</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حفاظت از سرما</w:t>
      </w:r>
      <w:r w:rsidR="0005090F" w:rsidRPr="002B0B4C">
        <w:rPr>
          <w:rFonts w:ascii="B Nazanin" w:hAnsi="B Nazanin" w:cs="B Lotus" w:hint="cs"/>
          <w:sz w:val="24"/>
          <w:szCs w:val="24"/>
          <w:rtl/>
        </w:rPr>
        <w:t>ی</w:t>
      </w:r>
      <w:r w:rsidR="0005090F" w:rsidRPr="002B0B4C">
        <w:rPr>
          <w:rFonts w:ascii="B Nazanin" w:hAnsi="B Nazanin" w:cs="B Lotus" w:hint="eastAsia"/>
          <w:sz w:val="24"/>
          <w:szCs w:val="24"/>
          <w:rtl/>
        </w:rPr>
        <w:t>ه</w:t>
      </w:r>
      <w:r w:rsidR="0005090F">
        <w:rPr>
          <w:rFonts w:ascii="B Nazanin" w:hAnsi="B Nazanin" w:cs="B Lotus"/>
          <w:sz w:val="24"/>
          <w:szCs w:val="24"/>
          <w:rtl/>
        </w:rPr>
        <w:softHyphen/>
      </w:r>
      <w:r w:rsidR="0005090F" w:rsidRPr="002B0B4C">
        <w:rPr>
          <w:rFonts w:ascii="B Nazanin" w:hAnsi="B Nazanin" w:cs="B Lotus"/>
          <w:sz w:val="24"/>
          <w:szCs w:val="24"/>
          <w:rtl/>
        </w:rPr>
        <w:t>ها</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مل</w:t>
      </w:r>
      <w:r w:rsidR="0005090F" w:rsidRPr="002B0B4C">
        <w:rPr>
          <w:rFonts w:ascii="B Nazanin" w:hAnsi="B Nazanin" w:cs="B Lotus" w:hint="cs"/>
          <w:sz w:val="24"/>
          <w:szCs w:val="24"/>
          <w:rtl/>
        </w:rPr>
        <w:t>ی</w:t>
      </w:r>
      <w:r w:rsidR="0005090F" w:rsidRPr="002B0B4C">
        <w:rPr>
          <w:rFonts w:ascii="B Nazanin" w:hAnsi="B Nazanin" w:cs="B Lotus"/>
          <w:sz w:val="24"/>
          <w:szCs w:val="24"/>
          <w:rtl/>
        </w:rPr>
        <w:t xml:space="preserve"> محسوب م</w:t>
      </w:r>
      <w:r w:rsidR="0005090F" w:rsidRPr="002B0B4C">
        <w:rPr>
          <w:rFonts w:ascii="B Nazanin" w:hAnsi="B Nazanin" w:cs="B Lotus" w:hint="cs"/>
          <w:sz w:val="24"/>
          <w:szCs w:val="24"/>
          <w:rtl/>
        </w:rPr>
        <w:t>ی</w:t>
      </w:r>
      <w:r w:rsidR="0005090F">
        <w:rPr>
          <w:rFonts w:ascii="B Nazanin" w:hAnsi="B Nazanin" w:cs="B Lotus"/>
          <w:sz w:val="24"/>
          <w:szCs w:val="24"/>
          <w:rtl/>
        </w:rPr>
        <w:softHyphen/>
      </w:r>
      <w:r w:rsidR="0005090F" w:rsidRPr="002B0B4C">
        <w:rPr>
          <w:rFonts w:ascii="B Nazanin" w:hAnsi="B Nazanin" w:cs="B Lotus"/>
          <w:sz w:val="24"/>
          <w:szCs w:val="24"/>
          <w:rtl/>
        </w:rPr>
        <w:t>شود</w:t>
      </w:r>
      <w:r w:rsidR="0005090F">
        <w:rPr>
          <w:rFonts w:ascii="B Nazanin" w:hAnsi="B Nazanin" w:cs="B Lotus" w:hint="cs"/>
          <w:sz w:val="24"/>
          <w:szCs w:val="24"/>
          <w:rtl/>
        </w:rPr>
        <w:t xml:space="preserve"> (محمدی و لطیفیان، 1402)</w:t>
      </w:r>
      <w:r w:rsidR="0005090F" w:rsidRPr="002B0B4C">
        <w:rPr>
          <w:rFonts w:ascii="B Nazanin" w:hAnsi="B Nazanin" w:cs="B Lotus"/>
          <w:sz w:val="24"/>
          <w:szCs w:val="24"/>
          <w:rtl/>
        </w:rPr>
        <w:t>.</w:t>
      </w:r>
      <w:r w:rsidR="0005090F">
        <w:rPr>
          <w:rFonts w:ascii="B Nazanin" w:hAnsi="B Nazanin" w:cs="B Lotus" w:hint="cs"/>
          <w:sz w:val="24"/>
          <w:szCs w:val="24"/>
          <w:rtl/>
        </w:rPr>
        <w:t xml:space="preserve"> </w:t>
      </w:r>
      <w:r w:rsidR="0005090F" w:rsidRPr="0035584B">
        <w:rPr>
          <w:rFonts w:ascii="B Nazanin" w:hAnsi="B Nazanin" w:cs="B Lotus" w:hint="cs"/>
          <w:sz w:val="24"/>
          <w:szCs w:val="24"/>
          <w:rtl/>
        </w:rPr>
        <w:t>تأکید بر تشویق فعالیت‌های جسمانی در کودکان بدین دلیل است که این فعالیت‌ها، به بخشی از زندگی فرد تبدیل خواهد شد و در بزرگسالی ادامه خواهد داشت (شیهان و کاتز</w:t>
      </w:r>
      <w:r w:rsidR="0005090F" w:rsidRPr="0035584B">
        <w:rPr>
          <w:rStyle w:val="FootnoteReference"/>
          <w:rFonts w:ascii="B Nazanin" w:hAnsi="B Nazanin" w:cs="B Lotus"/>
          <w:sz w:val="24"/>
          <w:szCs w:val="24"/>
          <w:rtl/>
        </w:rPr>
        <w:footnoteReference w:id="1"/>
      </w:r>
      <w:r w:rsidR="0005090F" w:rsidRPr="0035584B">
        <w:rPr>
          <w:rFonts w:ascii="B Nazanin" w:hAnsi="B Nazanin" w:cs="B Lotus" w:hint="cs"/>
          <w:sz w:val="24"/>
          <w:szCs w:val="24"/>
          <w:rtl/>
        </w:rPr>
        <w:t>، 2013</w:t>
      </w:r>
      <w:r w:rsidR="0005090F" w:rsidRPr="0035584B">
        <w:rPr>
          <w:rFonts w:ascii="Calibri" w:hAnsi="Calibri" w:cs="B Lotus" w:hint="cs"/>
          <w:sz w:val="24"/>
          <w:szCs w:val="24"/>
          <w:rtl/>
          <w:lang w:bidi="fa-IR"/>
        </w:rPr>
        <w:t>؛ رستمی پور</w:t>
      </w:r>
      <w:r w:rsidR="0005090F">
        <w:rPr>
          <w:rFonts w:ascii="Calibri" w:hAnsi="Calibri" w:cs="B Lotus" w:hint="cs"/>
          <w:sz w:val="24"/>
          <w:szCs w:val="24"/>
          <w:rtl/>
          <w:lang w:bidi="fa-IR"/>
        </w:rPr>
        <w:t>،</w:t>
      </w:r>
      <w:r w:rsidR="0005090F" w:rsidRPr="0035584B">
        <w:rPr>
          <w:rFonts w:ascii="Calibri" w:hAnsi="Calibri" w:cs="B Lotus" w:hint="cs"/>
          <w:sz w:val="24"/>
          <w:szCs w:val="24"/>
          <w:rtl/>
          <w:lang w:bidi="fa-IR"/>
        </w:rPr>
        <w:t xml:space="preserve"> </w:t>
      </w:r>
      <w:r w:rsidR="0005090F" w:rsidRPr="008229FC">
        <w:rPr>
          <w:rFonts w:ascii="Calibri" w:hAnsi="Calibri" w:cs="B Lotus"/>
          <w:sz w:val="24"/>
          <w:szCs w:val="24"/>
          <w:rtl/>
          <w:lang w:bidi="fa-IR"/>
        </w:rPr>
        <w:t>اصلانخان</w:t>
      </w:r>
      <w:r w:rsidR="0005090F" w:rsidRPr="008229FC">
        <w:rPr>
          <w:rFonts w:ascii="Calibri" w:hAnsi="Calibri" w:cs="B Lotus" w:hint="cs"/>
          <w:sz w:val="24"/>
          <w:szCs w:val="24"/>
          <w:rtl/>
          <w:lang w:bidi="fa-IR"/>
        </w:rPr>
        <w:t>ی</w:t>
      </w:r>
      <w:r w:rsidR="0005090F">
        <w:rPr>
          <w:rFonts w:ascii="Calibri" w:hAnsi="Calibri" w:cs="B Lotus" w:hint="cs"/>
          <w:sz w:val="24"/>
          <w:szCs w:val="24"/>
          <w:rtl/>
          <w:lang w:bidi="fa-IR"/>
        </w:rPr>
        <w:t xml:space="preserve"> و </w:t>
      </w:r>
      <w:r w:rsidR="0005090F" w:rsidRPr="008229FC">
        <w:rPr>
          <w:rFonts w:ascii="Calibri" w:hAnsi="Calibri" w:cs="B Lotus"/>
          <w:sz w:val="24"/>
          <w:szCs w:val="24"/>
          <w:rtl/>
          <w:lang w:bidi="fa-IR"/>
        </w:rPr>
        <w:t>زارع</w:t>
      </w:r>
      <w:r w:rsidR="0005090F" w:rsidRPr="008229FC">
        <w:rPr>
          <w:rFonts w:ascii="Calibri" w:hAnsi="Calibri" w:cs="B Lotus" w:hint="cs"/>
          <w:sz w:val="24"/>
          <w:szCs w:val="24"/>
          <w:rtl/>
          <w:lang w:bidi="fa-IR"/>
        </w:rPr>
        <w:t>ی</w:t>
      </w:r>
      <w:r w:rsidR="0005090F" w:rsidRPr="008229FC">
        <w:rPr>
          <w:rFonts w:ascii="Calibri" w:hAnsi="Calibri" w:cs="B Lotus" w:hint="eastAsia"/>
          <w:sz w:val="24"/>
          <w:szCs w:val="24"/>
          <w:rtl/>
          <w:lang w:bidi="fa-IR"/>
        </w:rPr>
        <w:t>ان</w:t>
      </w:r>
      <w:r w:rsidR="0005090F" w:rsidRPr="0035584B">
        <w:rPr>
          <w:rFonts w:ascii="Calibri" w:hAnsi="Calibri" w:cs="B Lotus" w:hint="cs"/>
          <w:sz w:val="24"/>
          <w:szCs w:val="24"/>
          <w:rtl/>
          <w:lang w:bidi="fa-IR"/>
        </w:rPr>
        <w:t>، 1398</w:t>
      </w:r>
      <w:r w:rsidR="0005090F" w:rsidRPr="0035584B">
        <w:rPr>
          <w:rFonts w:ascii="B Nazanin" w:hAnsi="B Nazanin" w:cs="B Lotus" w:hint="cs"/>
          <w:sz w:val="24"/>
          <w:szCs w:val="24"/>
          <w:rtl/>
        </w:rPr>
        <w:t>). مهارت‌های حرکتی بنیادی</w:t>
      </w:r>
      <w:r w:rsidR="0005090F" w:rsidRPr="0035584B">
        <w:rPr>
          <w:rFonts w:cs="B Lotus"/>
          <w:sz w:val="24"/>
          <w:szCs w:val="24"/>
          <w:vertAlign w:val="superscript"/>
          <w:rtl/>
        </w:rPr>
        <w:footnoteReference w:id="2"/>
      </w:r>
      <w:r w:rsidR="0005090F" w:rsidRPr="0035584B">
        <w:rPr>
          <w:rFonts w:ascii="B Nazanin" w:hAnsi="B Nazanin" w:cs="B Lotus" w:hint="cs"/>
          <w:sz w:val="24"/>
          <w:szCs w:val="24"/>
          <w:rtl/>
        </w:rPr>
        <w:t xml:space="preserve"> </w:t>
      </w:r>
      <w:r w:rsidR="0005090F" w:rsidRPr="0035584B">
        <w:rPr>
          <w:rFonts w:ascii="B Nazanin" w:hAnsi="B Nazanin" w:cs="B Lotus"/>
          <w:sz w:val="24"/>
          <w:szCs w:val="24"/>
          <w:rtl/>
        </w:rPr>
        <w:t>به حرکت‌ها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درشت</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گفته م</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شود</w:t>
      </w:r>
      <w:r w:rsidR="0005090F" w:rsidRPr="0035584B">
        <w:rPr>
          <w:rFonts w:ascii="B Nazanin" w:hAnsi="B Nazanin" w:cs="B Lotus"/>
          <w:sz w:val="24"/>
          <w:szCs w:val="24"/>
          <w:rtl/>
        </w:rPr>
        <w:t xml:space="preserve"> که ز</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ربنا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تمام</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حرکت‌ها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انسان در فعال</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ت</w:t>
      </w:r>
      <w:r w:rsidR="0005090F" w:rsidRPr="0035584B">
        <w:rPr>
          <w:rFonts w:ascii="B Nazanin" w:hAnsi="B Nazanin" w:cs="B Lotus"/>
          <w:sz w:val="24"/>
          <w:szCs w:val="24"/>
          <w:rtl/>
        </w:rPr>
        <w:t xml:space="preserve"> روزمره زندگ</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(مانند، رانندگ</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w:t>
      </w:r>
      <w:r w:rsidR="0005090F" w:rsidRPr="0035584B">
        <w:rPr>
          <w:rFonts w:ascii="B Nazanin" w:hAnsi="B Nazanin" w:cs="B Lotus"/>
          <w:sz w:val="24"/>
          <w:szCs w:val="24"/>
          <w:rtl/>
        </w:rPr>
        <w:t xml:space="preserve"> بالا رفتن از پله، جابه‌جا کردن وسا</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ل</w:t>
      </w:r>
      <w:r w:rsidR="0005090F" w:rsidRPr="0035584B">
        <w:rPr>
          <w:rFonts w:ascii="B Nazanin" w:hAnsi="B Nazanin" w:cs="B Lotus"/>
          <w:sz w:val="24"/>
          <w:szCs w:val="24"/>
          <w:rtl/>
        </w:rPr>
        <w:t xml:space="preserve"> منزل و غ</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ره</w:t>
      </w:r>
      <w:r w:rsidR="0005090F" w:rsidRPr="0035584B">
        <w:rPr>
          <w:rFonts w:ascii="B Nazanin" w:hAnsi="B Nazanin" w:cs="B Lotus"/>
          <w:sz w:val="24"/>
          <w:szCs w:val="24"/>
          <w:rtl/>
        </w:rPr>
        <w:t>)، فعال</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ت‌ها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ورزش</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(در</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بل</w:t>
      </w:r>
      <w:r w:rsidR="0005090F" w:rsidRPr="0035584B">
        <w:rPr>
          <w:rFonts w:ascii="B Nazanin" w:hAnsi="B Nazanin" w:cs="B Lotus"/>
          <w:sz w:val="24"/>
          <w:szCs w:val="24"/>
          <w:rtl/>
        </w:rPr>
        <w:t xml:space="preserve"> زدن فوتبال، در</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افت</w:t>
      </w:r>
      <w:r w:rsidR="0005090F" w:rsidRPr="0035584B">
        <w:rPr>
          <w:rFonts w:ascii="B Nazanin" w:hAnsi="B Nazanin" w:cs="B Lotus"/>
          <w:sz w:val="24"/>
          <w:szCs w:val="24"/>
          <w:rtl/>
        </w:rPr>
        <w:t xml:space="preserve"> توپ هندبال، سه گام بسکتبال و غ</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ره</w:t>
      </w:r>
      <w:r w:rsidR="0005090F" w:rsidRPr="0035584B">
        <w:rPr>
          <w:rFonts w:ascii="B Nazanin" w:hAnsi="B Nazanin" w:cs="B Lotus"/>
          <w:sz w:val="24"/>
          <w:szCs w:val="24"/>
          <w:rtl/>
        </w:rPr>
        <w:t>) و فعال</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ت‌ها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حرکت</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حرفه‌ا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(مانند، نجار</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w:t>
      </w:r>
      <w:r w:rsidR="0005090F" w:rsidRPr="0035584B">
        <w:rPr>
          <w:rFonts w:ascii="B Nazanin" w:hAnsi="B Nazanin" w:cs="B Lotus"/>
          <w:sz w:val="24"/>
          <w:szCs w:val="24"/>
          <w:rtl/>
        </w:rPr>
        <w:t xml:space="preserve"> هنرها</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دست</w:t>
      </w:r>
      <w:r w:rsidR="0005090F" w:rsidRPr="0035584B">
        <w:rPr>
          <w:rFonts w:ascii="B Nazanin" w:hAnsi="B Nazanin" w:cs="B Lotus" w:hint="cs"/>
          <w:sz w:val="24"/>
          <w:szCs w:val="24"/>
          <w:rtl/>
        </w:rPr>
        <w:t>ی</w:t>
      </w:r>
      <w:r w:rsidR="0005090F" w:rsidRPr="0035584B">
        <w:rPr>
          <w:rFonts w:ascii="B Nazanin" w:hAnsi="B Nazanin" w:cs="B Lotus"/>
          <w:sz w:val="24"/>
          <w:szCs w:val="24"/>
          <w:rtl/>
        </w:rPr>
        <w:t xml:space="preserve"> و غ</w:t>
      </w:r>
      <w:r w:rsidR="0005090F" w:rsidRPr="0035584B">
        <w:rPr>
          <w:rFonts w:ascii="B Nazanin" w:hAnsi="B Nazanin" w:cs="B Lotus" w:hint="cs"/>
          <w:sz w:val="24"/>
          <w:szCs w:val="24"/>
          <w:rtl/>
        </w:rPr>
        <w:t>ی</w:t>
      </w:r>
      <w:r w:rsidR="0005090F" w:rsidRPr="0035584B">
        <w:rPr>
          <w:rFonts w:ascii="B Nazanin" w:hAnsi="B Nazanin" w:cs="B Lotus" w:hint="eastAsia"/>
          <w:sz w:val="24"/>
          <w:szCs w:val="24"/>
          <w:rtl/>
        </w:rPr>
        <w:t>ره</w:t>
      </w:r>
      <w:r w:rsidR="0005090F" w:rsidRPr="0035584B">
        <w:rPr>
          <w:rFonts w:ascii="B Nazanin" w:hAnsi="B Nazanin" w:cs="B Lotus"/>
          <w:sz w:val="24"/>
          <w:szCs w:val="24"/>
          <w:rtl/>
        </w:rPr>
        <w:t>) است</w:t>
      </w:r>
      <w:r w:rsidR="0005090F" w:rsidRPr="0035584B">
        <w:rPr>
          <w:rFonts w:ascii="B Nazanin" w:hAnsi="B Nazanin" w:cs="B Lotus" w:hint="cs"/>
          <w:sz w:val="24"/>
          <w:szCs w:val="24"/>
          <w:rtl/>
        </w:rPr>
        <w:t xml:space="preserve"> (اوبرایان</w:t>
      </w:r>
      <w:r w:rsidR="0005090F" w:rsidRPr="0035584B">
        <w:rPr>
          <w:rStyle w:val="FootnoteReference"/>
          <w:rFonts w:ascii="B Nazanin" w:hAnsi="B Nazanin" w:cs="B Lotus"/>
          <w:sz w:val="24"/>
          <w:szCs w:val="24"/>
          <w:rtl/>
        </w:rPr>
        <w:footnoteReference w:id="3"/>
      </w:r>
      <w:r w:rsidR="0005090F" w:rsidRPr="0035584B">
        <w:rPr>
          <w:rFonts w:ascii="B Nazanin" w:hAnsi="B Nazanin" w:cs="B Lotus" w:hint="cs"/>
          <w:sz w:val="24"/>
          <w:szCs w:val="24"/>
          <w:rtl/>
        </w:rPr>
        <w:t xml:space="preserve"> و همکاران، 2023). مطالعات قبلی، رابطۀ مثبت بین عملکرد مهارت‌های حرکتی بنیادی و مشارکت کودکان در فعالیت بدنی همیشگی و سازمان یافته را نشان داده‌اند (هایباخ</w:t>
      </w:r>
      <w:r w:rsidR="0005090F" w:rsidRPr="00916D61">
        <w:rPr>
          <w:rFonts w:ascii="B Nazanin" w:hAnsi="B Nazanin" w:cs="B Lotus" w:hint="cs"/>
          <w:sz w:val="24"/>
          <w:szCs w:val="24"/>
          <w:rtl/>
        </w:rPr>
        <w:t>-بیچ</w:t>
      </w:r>
      <w:r w:rsidR="0005090F" w:rsidRPr="00916D61">
        <w:rPr>
          <w:rFonts w:ascii="Calibri" w:hAnsi="Calibri" w:cs="B Lotus" w:hint="cs"/>
          <w:sz w:val="24"/>
          <w:szCs w:val="24"/>
          <w:rtl/>
          <w:lang w:bidi="fa-IR"/>
        </w:rPr>
        <w:t>، پریون، برین و کولیت</w:t>
      </w:r>
      <w:r w:rsidR="0005090F" w:rsidRPr="00916D61">
        <w:rPr>
          <w:rStyle w:val="FootnoteReference"/>
          <w:rFonts w:ascii="B Nazanin" w:hAnsi="B Nazanin" w:cs="B Lotus"/>
          <w:sz w:val="24"/>
          <w:szCs w:val="24"/>
          <w:rtl/>
        </w:rPr>
        <w:footnoteReference w:id="4"/>
      </w:r>
      <w:r w:rsidR="0005090F" w:rsidRPr="00916D61">
        <w:rPr>
          <w:rFonts w:ascii="B Nazanin" w:hAnsi="B Nazanin" w:cs="B Lotus" w:hint="cs"/>
          <w:sz w:val="24"/>
          <w:szCs w:val="24"/>
          <w:rtl/>
        </w:rPr>
        <w:t>،</w:t>
      </w:r>
      <w:r w:rsidR="0005090F" w:rsidRPr="0035584B">
        <w:rPr>
          <w:rFonts w:ascii="B Nazanin" w:hAnsi="B Nazanin" w:cs="B Lotus" w:hint="cs"/>
          <w:sz w:val="24"/>
          <w:szCs w:val="24"/>
          <w:rtl/>
        </w:rPr>
        <w:t xml:space="preserve"> 2023).</w:t>
      </w:r>
      <w:r w:rsidR="0005090F" w:rsidRPr="0035584B">
        <w:rPr>
          <w:rFonts w:ascii="B Nazanin" w:hAnsi="B Nazanin" w:cs="B Lotus" w:hint="cs"/>
          <w:sz w:val="24"/>
          <w:szCs w:val="24"/>
        </w:rPr>
        <w:t xml:space="preserve"> </w:t>
      </w:r>
      <w:r w:rsidR="0005090F" w:rsidRPr="0035584B">
        <w:rPr>
          <w:rFonts w:ascii="B Nazanin" w:hAnsi="B Nazanin" w:cs="B Lotus" w:hint="cs"/>
          <w:sz w:val="24"/>
          <w:szCs w:val="24"/>
          <w:rtl/>
        </w:rPr>
        <w:t>مهارت‌های حرکتی بنیادی به دو گروه مهارت‌های حرکتی</w:t>
      </w:r>
      <w:r w:rsidR="0005090F" w:rsidRPr="0035584B">
        <w:rPr>
          <w:rFonts w:cs="B Lotus"/>
          <w:sz w:val="24"/>
          <w:szCs w:val="24"/>
          <w:vertAlign w:val="superscript"/>
          <w:rtl/>
        </w:rPr>
        <w:footnoteReference w:id="5"/>
      </w:r>
      <w:r w:rsidR="0005090F" w:rsidRPr="0035584B">
        <w:rPr>
          <w:rFonts w:ascii="B Nazanin" w:hAnsi="B Nazanin" w:cs="B Lotus" w:hint="cs"/>
          <w:sz w:val="24"/>
          <w:szCs w:val="24"/>
          <w:rtl/>
        </w:rPr>
        <w:t xml:space="preserve"> تقسیم شده است: مهارت‌های حرکتی جابجایی</w:t>
      </w:r>
      <w:r w:rsidR="0005090F" w:rsidRPr="0035584B">
        <w:rPr>
          <w:rFonts w:cs="B Lotus"/>
          <w:sz w:val="24"/>
          <w:szCs w:val="24"/>
          <w:vertAlign w:val="superscript"/>
          <w:rtl/>
        </w:rPr>
        <w:footnoteReference w:id="6"/>
      </w:r>
      <w:r w:rsidR="0005090F" w:rsidRPr="0035584B">
        <w:rPr>
          <w:rFonts w:ascii="B Nazanin" w:hAnsi="B Nazanin" w:cs="B Lotus" w:hint="cs"/>
          <w:sz w:val="24"/>
          <w:szCs w:val="24"/>
          <w:rtl/>
        </w:rPr>
        <w:t xml:space="preserve"> (به عنوان مثال، دویدن، پریدن، لی لی، جهش، چهار نعل رفتن، و سرخوردن) و مهارت‌های دستکاری</w:t>
      </w:r>
      <w:r w:rsidR="0005090F" w:rsidRPr="0035584B">
        <w:rPr>
          <w:rFonts w:cs="B Lotus"/>
          <w:sz w:val="24"/>
          <w:szCs w:val="24"/>
          <w:vertAlign w:val="superscript"/>
          <w:rtl/>
        </w:rPr>
        <w:footnoteReference w:id="7"/>
      </w:r>
      <w:r w:rsidR="0005090F" w:rsidRPr="0035584B">
        <w:rPr>
          <w:rFonts w:ascii="B Nazanin" w:hAnsi="B Nazanin" w:cs="B Lotus" w:hint="cs"/>
          <w:sz w:val="24"/>
          <w:szCs w:val="24"/>
          <w:rtl/>
        </w:rPr>
        <w:t xml:space="preserve"> (به عنوان مثال، پرتاب کردن، گرفتن، دریبل زدن، لگد زدن، غلتیدن و ضربه زدن) (مومبارگ</w:t>
      </w:r>
      <w:r w:rsidR="0005090F" w:rsidRPr="0035584B">
        <w:rPr>
          <w:rStyle w:val="FootnoteReference"/>
          <w:rFonts w:ascii="B Nazanin" w:hAnsi="B Nazanin" w:cs="B Lotus"/>
          <w:sz w:val="24"/>
          <w:szCs w:val="24"/>
          <w:rtl/>
        </w:rPr>
        <w:footnoteReference w:id="8"/>
      </w:r>
      <w:r w:rsidR="0005090F" w:rsidRPr="0035584B">
        <w:rPr>
          <w:rFonts w:ascii="B Nazanin" w:hAnsi="B Nazanin" w:cs="B Lotus" w:hint="cs"/>
          <w:sz w:val="24"/>
          <w:szCs w:val="24"/>
          <w:rtl/>
        </w:rPr>
        <w:t xml:space="preserve"> و همکاران، 2023). همچنین، زمانی که کودکان در مهارت‌هایشان حس اعتماد پیدا کنند، تمایل به شرکت در سطح بالاتری از فعالیت بدنی را نشان می</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دهند (</w:t>
      </w:r>
      <w:r w:rsidR="0005090F" w:rsidRPr="0035584B">
        <w:rPr>
          <w:rFonts w:ascii="Times New Roman" w:hAnsi="Times New Roman" w:cs="B Lotus" w:hint="cs"/>
          <w:sz w:val="24"/>
          <w:szCs w:val="24"/>
          <w:rtl/>
          <w:lang w:bidi="fa-IR"/>
        </w:rPr>
        <w:t>کولویجک</w:t>
      </w:r>
      <w:r w:rsidR="0005090F">
        <w:rPr>
          <w:rFonts w:ascii="Times New Roman" w:hAnsi="Times New Roman" w:cs="B Lotus" w:hint="cs"/>
          <w:sz w:val="24"/>
          <w:szCs w:val="24"/>
          <w:rtl/>
          <w:lang w:bidi="fa-IR"/>
        </w:rPr>
        <w:t>، هوبر، مومبرگ، ساولزبرگ و دٍوریس</w:t>
      </w:r>
      <w:r w:rsidR="0005090F" w:rsidRPr="0035584B">
        <w:rPr>
          <w:rStyle w:val="FootnoteReference"/>
          <w:rFonts w:ascii="Times New Roman" w:hAnsi="Times New Roman" w:cs="B Lotus"/>
          <w:sz w:val="24"/>
          <w:szCs w:val="24"/>
          <w:rtl/>
          <w:lang w:bidi="fa-IR"/>
        </w:rPr>
        <w:footnoteReference w:id="9"/>
      </w:r>
      <w:r w:rsidR="0005090F" w:rsidRPr="0035584B">
        <w:rPr>
          <w:rFonts w:ascii="Times New Roman" w:hAnsi="Times New Roman" w:cs="B Lotus" w:hint="cs"/>
          <w:sz w:val="24"/>
          <w:szCs w:val="24"/>
          <w:rtl/>
          <w:lang w:bidi="fa-IR"/>
        </w:rPr>
        <w:t>، 2023</w:t>
      </w:r>
      <w:r w:rsidR="0005090F" w:rsidRPr="0035584B">
        <w:rPr>
          <w:rFonts w:ascii="B Nazanin" w:hAnsi="B Nazanin" w:cs="B Lotus" w:hint="cs"/>
          <w:sz w:val="24"/>
          <w:szCs w:val="24"/>
          <w:rtl/>
        </w:rPr>
        <w:t>). تحقیقات نشان داده که کودکانی که فعال هستند تمایل به حفظ سطح بالایی از آمادگی جسمانی را دارند (ورناداکس</w:t>
      </w:r>
      <w:r w:rsidR="0005090F">
        <w:rPr>
          <w:rStyle w:val="FootnoteReference"/>
          <w:rFonts w:ascii="B Nazanin" w:hAnsi="B Nazanin" w:cs="B Lotus"/>
          <w:sz w:val="24"/>
          <w:szCs w:val="24"/>
          <w:rtl/>
        </w:rPr>
        <w:footnoteReference w:id="10"/>
      </w:r>
      <w:r w:rsidR="0005090F" w:rsidRPr="0035584B">
        <w:rPr>
          <w:rFonts w:ascii="B Nazanin" w:hAnsi="B Nazanin" w:cs="B Lotus" w:hint="cs"/>
          <w:sz w:val="24"/>
          <w:szCs w:val="24"/>
          <w:rtl/>
        </w:rPr>
        <w:t xml:space="preserve"> و همکاران، 2013؛ 2014</w:t>
      </w:r>
      <w:r w:rsidR="0005090F">
        <w:rPr>
          <w:rFonts w:ascii="B Nazanin" w:hAnsi="B Nazanin" w:cs="B Lotus" w:hint="cs"/>
          <w:sz w:val="24"/>
          <w:szCs w:val="24"/>
          <w:rtl/>
        </w:rPr>
        <w:t xml:space="preserve">؛ </w:t>
      </w:r>
      <w:r w:rsidR="0005090F" w:rsidRPr="0035584B">
        <w:rPr>
          <w:rFonts w:ascii="Calibri" w:hAnsi="Calibri" w:cs="B Lotus" w:hint="cs"/>
          <w:sz w:val="24"/>
          <w:szCs w:val="24"/>
          <w:rtl/>
          <w:lang w:bidi="fa-IR"/>
        </w:rPr>
        <w:t>رستمی پور و همکاران، 1398</w:t>
      </w:r>
      <w:r w:rsidR="0005090F" w:rsidRPr="0035584B">
        <w:rPr>
          <w:rFonts w:ascii="B Nazanin" w:hAnsi="B Nazanin" w:cs="B Lotus" w:hint="cs"/>
          <w:sz w:val="24"/>
          <w:szCs w:val="24"/>
          <w:rtl/>
        </w:rPr>
        <w:t xml:space="preserve">). </w:t>
      </w:r>
    </w:p>
    <w:p w14:paraId="0541A45C" w14:textId="4CD5B279" w:rsidR="0005090F" w:rsidRPr="0035584B" w:rsidRDefault="002F166B" w:rsidP="0005090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یک اشتباه رایج کلی در مورد مهارت‌های حرکتی بنیادی این است که کودکان این مهارت‌ها را به طور طبیعی بدست می‌آورند که در نتیجه رشد و بلوغ رخ می‌دهد (</w:t>
      </w:r>
      <w:r w:rsidR="0005090F">
        <w:rPr>
          <w:rFonts w:ascii="B Nazanin" w:hAnsi="B Nazanin" w:cs="B Lotus" w:hint="cs"/>
          <w:sz w:val="24"/>
          <w:szCs w:val="24"/>
          <w:rtl/>
        </w:rPr>
        <w:t>گودوی</w:t>
      </w:r>
      <w:r w:rsidR="0005090F">
        <w:rPr>
          <w:rFonts w:ascii="B Nazanin" w:hAnsi="B Nazanin" w:cs="B Lotus" w:hint="cs"/>
          <w:sz w:val="24"/>
          <w:szCs w:val="24"/>
          <w:rtl/>
          <w:lang w:bidi="fa-IR"/>
        </w:rPr>
        <w:t>، اوزمان و گالاهو</w:t>
      </w:r>
      <w:r w:rsidR="0005090F">
        <w:rPr>
          <w:rStyle w:val="FootnoteReference"/>
          <w:rFonts w:ascii="B Nazanin" w:hAnsi="B Nazanin" w:cs="B Lotus"/>
          <w:sz w:val="24"/>
          <w:szCs w:val="24"/>
          <w:rtl/>
        </w:rPr>
        <w:footnoteReference w:id="11"/>
      </w:r>
      <w:r w:rsidR="0005090F" w:rsidRPr="0035584B">
        <w:rPr>
          <w:rFonts w:ascii="B Nazanin" w:hAnsi="B Nazanin" w:cs="B Lotus" w:hint="cs"/>
          <w:sz w:val="24"/>
          <w:szCs w:val="24"/>
          <w:rtl/>
        </w:rPr>
        <w:t>، 201</w:t>
      </w:r>
      <w:r w:rsidR="0005090F">
        <w:rPr>
          <w:rFonts w:ascii="B Nazanin" w:hAnsi="B Nazanin" w:cs="B Lotus" w:hint="cs"/>
          <w:sz w:val="24"/>
          <w:szCs w:val="24"/>
          <w:rtl/>
        </w:rPr>
        <w:t>9</w:t>
      </w:r>
      <w:r w:rsidR="0005090F" w:rsidRPr="0035584B">
        <w:rPr>
          <w:rFonts w:ascii="B Nazanin" w:hAnsi="B Nazanin" w:cs="B Lotus" w:hint="cs"/>
          <w:sz w:val="24"/>
          <w:szCs w:val="24"/>
          <w:rtl/>
        </w:rPr>
        <w:t xml:space="preserve">). با این وجود، کودکان به لحاظ رشدی به فرصت‌های تمرینی مناسب و بازخورد خاص مربوط به مهارت به منظور توسعه مهارت‌های حرکتی بنیادی نیاز دارند (ورناداکس و همکاران، 2015؛ </w:t>
      </w:r>
      <w:r w:rsidR="0005090F" w:rsidRPr="0035584B">
        <w:rPr>
          <w:rFonts w:ascii="Times New Roman" w:hAnsi="Times New Roman" w:cs="B Lotus" w:hint="cs"/>
          <w:sz w:val="24"/>
          <w:szCs w:val="24"/>
          <w:rtl/>
          <w:lang w:bidi="fa-IR"/>
        </w:rPr>
        <w:t>کولویجک و همکاران، 2023</w:t>
      </w:r>
      <w:r w:rsidR="0005090F" w:rsidRPr="0035584B">
        <w:rPr>
          <w:rFonts w:ascii="B Nazanin" w:hAnsi="B Nazanin" w:cs="B Lotus" w:hint="cs"/>
          <w:sz w:val="24"/>
          <w:szCs w:val="24"/>
          <w:rtl/>
        </w:rPr>
        <w:t xml:space="preserve">). به عبارت دیگر، آموزش مهارت‌های حرکتی سیستماتیک باید </w:t>
      </w:r>
      <w:r w:rsidR="0005090F" w:rsidRPr="0035584B">
        <w:rPr>
          <w:rFonts w:ascii="B Nazanin" w:hAnsi="B Nazanin" w:cs="B Lotus" w:hint="cs"/>
          <w:sz w:val="24"/>
          <w:szCs w:val="24"/>
          <w:rtl/>
        </w:rPr>
        <w:lastRenderedPageBreak/>
        <w:t>برای کودکان جهت یادگیری و تمرین مهارت‌های حرکتی بنیادی در طول سال‌های اولیه مدرسه ارائه شود. کودکانی که آموزش‌های مهارت‌های حرکتی و تمرین کافی دریافت نمی‌کنند ممکن است تأخیرات رشدی</w:t>
      </w:r>
      <w:r w:rsidR="0005090F" w:rsidRPr="0035584B">
        <w:rPr>
          <w:rFonts w:cs="B Lotus"/>
          <w:sz w:val="24"/>
          <w:szCs w:val="24"/>
          <w:vertAlign w:val="superscript"/>
          <w:rtl/>
        </w:rPr>
        <w:footnoteReference w:id="12"/>
      </w:r>
      <w:r w:rsidR="0005090F" w:rsidRPr="0035584B">
        <w:rPr>
          <w:rFonts w:ascii="B Nazanin" w:hAnsi="B Nazanin" w:cs="B Lotus" w:hint="cs"/>
          <w:sz w:val="24"/>
          <w:szCs w:val="24"/>
          <w:rtl/>
        </w:rPr>
        <w:t xml:space="preserve"> در مهارت‌های حرکتی درشت و ظریف</w:t>
      </w:r>
      <w:r w:rsidR="0005090F" w:rsidRPr="0035584B">
        <w:rPr>
          <w:rFonts w:cs="B Lotus"/>
          <w:sz w:val="24"/>
          <w:szCs w:val="24"/>
          <w:vertAlign w:val="superscript"/>
          <w:rtl/>
        </w:rPr>
        <w:footnoteReference w:id="13"/>
      </w:r>
      <w:r w:rsidR="0005090F" w:rsidRPr="0035584B">
        <w:rPr>
          <w:rFonts w:ascii="B Nazanin" w:hAnsi="B Nazanin" w:cs="B Lotus" w:hint="cs"/>
          <w:sz w:val="24"/>
          <w:szCs w:val="24"/>
          <w:rtl/>
        </w:rPr>
        <w:t xml:space="preserve"> از خود نشان دهند (بارنت</w:t>
      </w:r>
      <w:r w:rsidR="0005090F">
        <w:rPr>
          <w:rFonts w:ascii="B Nazanin" w:hAnsi="B Nazanin" w:cs="B Lotus" w:hint="cs"/>
          <w:sz w:val="24"/>
          <w:szCs w:val="24"/>
          <w:rtl/>
          <w:lang w:bidi="fa-IR"/>
        </w:rPr>
        <w:t>، هینکلی، اوکلی، هسکت و سالمون</w:t>
      </w:r>
      <w:r w:rsidR="0005090F" w:rsidRPr="0035584B">
        <w:rPr>
          <w:rFonts w:cs="B Lotus"/>
          <w:sz w:val="24"/>
          <w:szCs w:val="24"/>
          <w:vertAlign w:val="superscript"/>
          <w:rtl/>
        </w:rPr>
        <w:footnoteReference w:id="14"/>
      </w:r>
      <w:r w:rsidR="0005090F" w:rsidRPr="0035584B">
        <w:rPr>
          <w:rFonts w:ascii="B Nazanin" w:hAnsi="B Nazanin" w:cs="B Lotus" w:hint="cs"/>
          <w:sz w:val="24"/>
          <w:szCs w:val="24"/>
          <w:rtl/>
        </w:rPr>
        <w:t xml:space="preserve">، 2012، </w:t>
      </w:r>
      <w:r w:rsidR="0005090F">
        <w:rPr>
          <w:rFonts w:ascii="B Nazanin" w:hAnsi="B Nazanin" w:cs="B Lotus" w:hint="cs"/>
          <w:sz w:val="24"/>
          <w:szCs w:val="24"/>
          <w:rtl/>
        </w:rPr>
        <w:t>سلطانی،</w:t>
      </w:r>
      <w:r w:rsidR="0005090F" w:rsidRPr="0035584B">
        <w:rPr>
          <w:rFonts w:ascii="B Nazanin" w:hAnsi="B Nazanin" w:cs="B Lotus" w:hint="cs"/>
          <w:sz w:val="24"/>
          <w:szCs w:val="24"/>
          <w:rtl/>
        </w:rPr>
        <w:t xml:space="preserve"> </w:t>
      </w:r>
      <w:r w:rsidR="0005090F" w:rsidRPr="00916D61">
        <w:rPr>
          <w:rFonts w:ascii="B Nazanin" w:hAnsi="B Nazanin" w:cs="B Lotus"/>
          <w:sz w:val="24"/>
          <w:szCs w:val="24"/>
          <w:rtl/>
        </w:rPr>
        <w:t>صادق</w:t>
      </w:r>
      <w:r w:rsidR="0005090F" w:rsidRPr="00916D61">
        <w:rPr>
          <w:rFonts w:ascii="B Nazanin" w:hAnsi="B Nazanin" w:cs="B Lotus" w:hint="cs"/>
          <w:sz w:val="24"/>
          <w:szCs w:val="24"/>
          <w:rtl/>
        </w:rPr>
        <w:t>ی</w:t>
      </w:r>
      <w:r w:rsidR="0005090F" w:rsidRPr="00916D61">
        <w:rPr>
          <w:rFonts w:ascii="B Nazanin" w:hAnsi="B Nazanin" w:cs="B Lotus" w:hint="eastAsia"/>
          <w:sz w:val="24"/>
          <w:szCs w:val="24"/>
          <w:rtl/>
        </w:rPr>
        <w:t>ان</w:t>
      </w:r>
      <w:r w:rsidR="0005090F">
        <w:rPr>
          <w:rFonts w:ascii="B Nazanin" w:hAnsi="B Nazanin" w:cs="B Lotus" w:hint="cs"/>
          <w:sz w:val="24"/>
          <w:szCs w:val="24"/>
          <w:rtl/>
        </w:rPr>
        <w:t xml:space="preserve"> و </w:t>
      </w:r>
      <w:r w:rsidR="0005090F" w:rsidRPr="00916D61">
        <w:rPr>
          <w:rFonts w:ascii="B Nazanin" w:hAnsi="B Nazanin" w:cs="B Lotus"/>
          <w:sz w:val="24"/>
          <w:szCs w:val="24"/>
          <w:rtl/>
        </w:rPr>
        <w:t>صمد</w:t>
      </w:r>
      <w:r w:rsidR="0005090F" w:rsidRPr="00916D61">
        <w:rPr>
          <w:rFonts w:ascii="B Nazanin" w:hAnsi="B Nazanin" w:cs="B Lotus" w:hint="cs"/>
          <w:sz w:val="24"/>
          <w:szCs w:val="24"/>
          <w:rtl/>
        </w:rPr>
        <w:t>ی</w:t>
      </w:r>
      <w:r w:rsidR="0005090F" w:rsidRPr="0035584B">
        <w:rPr>
          <w:rFonts w:ascii="B Nazanin" w:hAnsi="B Nazanin" w:cs="B Lotus" w:hint="cs"/>
          <w:sz w:val="24"/>
          <w:szCs w:val="24"/>
          <w:rtl/>
        </w:rPr>
        <w:t xml:space="preserve">، </w:t>
      </w:r>
      <w:r w:rsidR="0005090F">
        <w:rPr>
          <w:rFonts w:ascii="B Nazanin" w:hAnsi="B Nazanin" w:cs="B Lotus" w:hint="cs"/>
          <w:sz w:val="24"/>
          <w:szCs w:val="24"/>
          <w:rtl/>
        </w:rPr>
        <w:t>1397</w:t>
      </w:r>
      <w:r w:rsidR="0005090F" w:rsidRPr="0035584B">
        <w:rPr>
          <w:rFonts w:ascii="B Nazanin" w:hAnsi="B Nazanin" w:cs="B Lotus" w:hint="cs"/>
          <w:sz w:val="24"/>
          <w:szCs w:val="24"/>
          <w:rtl/>
        </w:rPr>
        <w:t xml:space="preserve">). </w:t>
      </w:r>
    </w:p>
    <w:p w14:paraId="424B0F8D" w14:textId="3D2C99E2" w:rsidR="0005090F" w:rsidRPr="0035584B" w:rsidRDefault="002F166B" w:rsidP="0005090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 xml:space="preserve">بسیاری از نظریه‌های رشد حرکتی در طول سال پدید آمده‌اند، اما تعداد کمی از آنها به تعامل بین فرد، محیط، و تکلیف (دیدگاه سیستم‌های پویا) پرداخته‌اند. چشم انداز </w:t>
      </w:r>
      <w:bookmarkStart w:id="5" w:name="_Hlk147602659"/>
      <w:r w:rsidR="0005090F" w:rsidRPr="0035584B">
        <w:rPr>
          <w:rFonts w:ascii="B Nazanin" w:hAnsi="B Nazanin" w:cs="B Lotus" w:hint="cs"/>
          <w:sz w:val="24"/>
          <w:szCs w:val="24"/>
          <w:rtl/>
        </w:rPr>
        <w:t>دیدگاه سیستم‌های پویا</w:t>
      </w:r>
      <w:bookmarkEnd w:id="5"/>
      <w:r w:rsidR="0005090F" w:rsidRPr="0035584B">
        <w:rPr>
          <w:rFonts w:cs="B Lotus"/>
          <w:sz w:val="24"/>
          <w:szCs w:val="24"/>
          <w:vertAlign w:val="superscript"/>
          <w:rtl/>
        </w:rPr>
        <w:footnoteReference w:id="15"/>
      </w:r>
      <w:r w:rsidR="0005090F" w:rsidRPr="0035584B">
        <w:rPr>
          <w:rFonts w:ascii="B Nazanin" w:hAnsi="B Nazanin" w:cs="B Lotus" w:hint="cs"/>
          <w:sz w:val="24"/>
          <w:szCs w:val="24"/>
          <w:rtl/>
        </w:rPr>
        <w:t xml:space="preserve"> بر اهمیت تمام سیستم‌ها در کمک به یک رفتار  خاص و یا الگوی رفتارها به جای تکیه بر یک زیر سیستم منفرد تأکید می‌کند (گابارد</w:t>
      </w:r>
      <w:r w:rsidR="0005090F" w:rsidRPr="0035584B">
        <w:rPr>
          <w:rStyle w:val="FootnoteReference"/>
          <w:rFonts w:ascii="B Nazanin" w:hAnsi="B Nazanin" w:cs="B Lotus"/>
          <w:sz w:val="24"/>
          <w:szCs w:val="24"/>
          <w:rtl/>
        </w:rPr>
        <w:footnoteReference w:id="16"/>
      </w:r>
      <w:r w:rsidR="0005090F" w:rsidRPr="0035584B">
        <w:rPr>
          <w:rFonts w:ascii="B Nazanin" w:hAnsi="B Nazanin" w:cs="B Lotus" w:hint="cs"/>
          <w:sz w:val="24"/>
          <w:szCs w:val="24"/>
          <w:rtl/>
        </w:rPr>
        <w:t xml:space="preserve">، 2016؛ </w:t>
      </w:r>
      <w:r w:rsidR="0005090F">
        <w:rPr>
          <w:rFonts w:ascii="B Nazanin" w:hAnsi="B Nazanin" w:cs="B Lotus" w:hint="cs"/>
          <w:sz w:val="24"/>
          <w:szCs w:val="24"/>
          <w:rtl/>
        </w:rPr>
        <w:t>گودوی</w:t>
      </w:r>
      <w:r w:rsidR="0005090F" w:rsidRPr="0035584B">
        <w:rPr>
          <w:rFonts w:ascii="B Nazanin" w:hAnsi="B Nazanin" w:cs="B Lotus" w:hint="cs"/>
          <w:sz w:val="24"/>
          <w:szCs w:val="24"/>
          <w:rtl/>
        </w:rPr>
        <w:t xml:space="preserve"> و همکاران، 201</w:t>
      </w:r>
      <w:r w:rsidR="0005090F">
        <w:rPr>
          <w:rFonts w:ascii="B Nazanin" w:hAnsi="B Nazanin" w:cs="B Lotus" w:hint="cs"/>
          <w:sz w:val="24"/>
          <w:szCs w:val="24"/>
          <w:rtl/>
        </w:rPr>
        <w:t>9</w:t>
      </w:r>
      <w:r w:rsidR="0005090F" w:rsidRPr="0035584B">
        <w:rPr>
          <w:rFonts w:ascii="B Nazanin" w:hAnsi="B Nazanin" w:cs="B Lotus" w:hint="cs"/>
          <w:sz w:val="24"/>
          <w:szCs w:val="24"/>
          <w:rtl/>
        </w:rPr>
        <w:t>). هر زیر سیستم مسیر و میزان رشد خود را دارد، و این زیر سیستم‌ها برای جمع آوری، تولید فرصت‌های بسیاری از حرکات و تعداد درجات آزادی، آزاد هستند. زیر سیستم‌ها ممکن است عواملی مانند دشواری و آسانی تکلیف، محیط زمین بازی و سطح مهارت کودک را شامل شود. از میان عواملی که نقش مهمی در افزایش فرصت‌های آموزشی برای مهارت‌های حرکتی و مفاهیم حرکت بازی می‌کنند، فعالیت‌های بدنی و بازی‌ها هستند. ارائه یک برنامه تمرینی مناسب می‌تواند بر بهبود رشد مهارت‌های حرکتی تأثیر مثبتی داشته باشد. با این حال، برای بسیاری از کودکان به دلیل سبک زندگی کم تحرکت و زندگی مدرن(به خاطر صنعتی شدن) شرکت در برنامه‌های رشدی عموماً، دشوار است. به خصوص در مورد کودکانی که در مهارت‌های حرکتی درشت یا ظریف تأخیر دارند. اختلال را نباید با تأخیر همسان فرض نمود. در بحث تأخیر حرکتی، کودکان نسبت به همسالان خود روند رشدی در مهارت‌های حرکتی بنیادی را در سطحی پایین‌تر شروع می‌کنند. علاوه بر این، با توجه به شیوع مشکلات تأخیری، در جوامع اروپایی و آسیایی(به خصوص ایران) ارائه یک برنامه رشدی مناسب می‌تواند روند رشد مهارت‌های حرکتی بنیادی را بهبود داده، و این تأخیر را به حداقل برساند. همچنین محدودیت در زنگ تربیت بدنی نمی‌تواند یک محیط غنی برای بهبود این کودکان فراهم کند. با این وجود، فراهم سازها</w:t>
      </w:r>
      <w:r w:rsidR="0005090F" w:rsidRPr="0035584B">
        <w:rPr>
          <w:rFonts w:cs="B Lotus"/>
          <w:sz w:val="24"/>
          <w:szCs w:val="24"/>
          <w:vertAlign w:val="superscript"/>
          <w:rtl/>
        </w:rPr>
        <w:footnoteReference w:id="17"/>
      </w:r>
      <w:r w:rsidR="0005090F" w:rsidRPr="0035584B">
        <w:rPr>
          <w:rFonts w:ascii="B Nazanin" w:hAnsi="B Nazanin" w:cs="B Lotus" w:hint="cs"/>
          <w:sz w:val="24"/>
          <w:szCs w:val="24"/>
          <w:rtl/>
        </w:rPr>
        <w:t xml:space="preserve"> در محیط خانه، پارک‌ها و مدرسه با حضور والدین می‌تواند تأثیر مثبتی بر این مهارت‌ها داشته باشد (گابارد، 2016). </w:t>
      </w:r>
    </w:p>
    <w:p w14:paraId="54A0670D" w14:textId="77777777" w:rsidR="0005090F" w:rsidRPr="0035584B" w:rsidRDefault="0005090F" w:rsidP="0005090F">
      <w:pPr>
        <w:bidi/>
        <w:spacing w:after="0" w:line="240" w:lineRule="auto"/>
        <w:jc w:val="both"/>
        <w:rPr>
          <w:rFonts w:ascii="B Nazanin" w:hAnsi="B Nazanin" w:cs="B Lotus"/>
          <w:sz w:val="24"/>
          <w:szCs w:val="24"/>
          <w:rtl/>
          <w:lang w:bidi="fa-IR"/>
        </w:rPr>
      </w:pPr>
      <w:r w:rsidRPr="0035584B">
        <w:rPr>
          <w:rFonts w:cs="B Lotus" w:hint="cs"/>
          <w:sz w:val="24"/>
          <w:szCs w:val="24"/>
          <w:rtl/>
          <w:lang w:bidi="fa-IR"/>
        </w:rPr>
        <w:t>در سال</w:t>
      </w:r>
      <w:r>
        <w:rPr>
          <w:rFonts w:cs="B Lotus"/>
          <w:sz w:val="24"/>
          <w:szCs w:val="24"/>
          <w:rtl/>
          <w:lang w:bidi="fa-IR"/>
        </w:rPr>
        <w:softHyphen/>
      </w:r>
      <w:r w:rsidRPr="0035584B">
        <w:rPr>
          <w:rFonts w:cs="B Lotus" w:hint="cs"/>
          <w:sz w:val="24"/>
          <w:szCs w:val="24"/>
          <w:rtl/>
          <w:lang w:bidi="fa-IR"/>
        </w:rPr>
        <w:t>های اخیر استفاده از بازی</w:t>
      </w:r>
      <w:r>
        <w:rPr>
          <w:rFonts w:cs="B Lotus"/>
          <w:sz w:val="24"/>
          <w:szCs w:val="24"/>
          <w:rtl/>
          <w:lang w:bidi="fa-IR"/>
        </w:rPr>
        <w:softHyphen/>
      </w:r>
      <w:r w:rsidRPr="0035584B">
        <w:rPr>
          <w:rFonts w:cs="B Lotus" w:hint="cs"/>
          <w:sz w:val="24"/>
          <w:szCs w:val="24"/>
          <w:rtl/>
          <w:lang w:bidi="fa-IR"/>
        </w:rPr>
        <w:t>های رایانه ای اگزرگیم افزایش یافته است</w:t>
      </w:r>
      <w:r>
        <w:rPr>
          <w:rFonts w:cs="B Lotus" w:hint="cs"/>
          <w:sz w:val="24"/>
          <w:szCs w:val="24"/>
          <w:rtl/>
          <w:lang w:bidi="fa-IR"/>
        </w:rPr>
        <w:t xml:space="preserve"> </w:t>
      </w:r>
      <w:r w:rsidRPr="0035584B">
        <w:rPr>
          <w:rFonts w:cs="B Lotus" w:hint="cs"/>
          <w:sz w:val="24"/>
          <w:szCs w:val="24"/>
          <w:rtl/>
          <w:lang w:bidi="fa-IR"/>
        </w:rPr>
        <w:t>(</w:t>
      </w:r>
      <w:r>
        <w:rPr>
          <w:rFonts w:cs="B Lotus" w:hint="cs"/>
          <w:sz w:val="24"/>
          <w:szCs w:val="24"/>
          <w:rtl/>
          <w:lang w:bidi="fa-IR"/>
        </w:rPr>
        <w:t>کیولا، آلاوزا، ویسوری و اوجالا</w:t>
      </w:r>
      <w:r>
        <w:rPr>
          <w:rStyle w:val="FootnoteReference"/>
          <w:rFonts w:cs="B Lotus"/>
          <w:sz w:val="24"/>
          <w:szCs w:val="24"/>
          <w:rtl/>
          <w:lang w:bidi="fa-IR"/>
        </w:rPr>
        <w:footnoteReference w:id="18"/>
      </w:r>
      <w:r w:rsidRPr="0035584B">
        <w:rPr>
          <w:rFonts w:cs="B Lotus" w:hint="cs"/>
          <w:sz w:val="24"/>
          <w:szCs w:val="24"/>
          <w:rtl/>
          <w:lang w:bidi="fa-IR"/>
        </w:rPr>
        <w:t>، 201</w:t>
      </w:r>
      <w:r>
        <w:rPr>
          <w:rFonts w:cs="B Lotus" w:hint="cs"/>
          <w:sz w:val="24"/>
          <w:szCs w:val="24"/>
          <w:rtl/>
          <w:lang w:bidi="fa-IR"/>
        </w:rPr>
        <w:t>9</w:t>
      </w:r>
      <w:r w:rsidRPr="0035584B">
        <w:rPr>
          <w:rFonts w:cs="B Lotus" w:hint="cs"/>
          <w:sz w:val="24"/>
          <w:szCs w:val="24"/>
          <w:rtl/>
          <w:lang w:bidi="fa-IR"/>
        </w:rPr>
        <w:t>). اگزرگیم فناوری ابتکاری جدیدی است که در آن به ارائه یک محیط تعاملی، حرکات اندام فوقانی و تحتانی به منظور شبیه سازی بر روی صفحه نمایش بازی اجرا می</w:t>
      </w:r>
      <w:r>
        <w:rPr>
          <w:rFonts w:cs="B Lotus"/>
          <w:sz w:val="24"/>
          <w:szCs w:val="24"/>
          <w:rtl/>
          <w:lang w:bidi="fa-IR"/>
        </w:rPr>
        <w:softHyphen/>
      </w:r>
      <w:r w:rsidRPr="0035584B">
        <w:rPr>
          <w:rFonts w:cs="B Lotus" w:hint="cs"/>
          <w:sz w:val="24"/>
          <w:szCs w:val="24"/>
          <w:rtl/>
          <w:lang w:bidi="fa-IR"/>
        </w:rPr>
        <w:t>گردد</w:t>
      </w:r>
      <w:r>
        <w:rPr>
          <w:rFonts w:cs="B Lotus" w:hint="cs"/>
          <w:sz w:val="24"/>
          <w:szCs w:val="24"/>
          <w:rtl/>
          <w:lang w:bidi="fa-IR"/>
        </w:rPr>
        <w:t xml:space="preserve"> </w:t>
      </w:r>
      <w:r w:rsidRPr="0035584B">
        <w:rPr>
          <w:rFonts w:cs="B Lotus" w:hint="cs"/>
          <w:sz w:val="24"/>
          <w:szCs w:val="24"/>
          <w:rtl/>
          <w:lang w:bidi="fa-IR"/>
        </w:rPr>
        <w:t>(</w:t>
      </w:r>
      <w:r>
        <w:rPr>
          <w:rFonts w:ascii="Arial" w:hAnsi="Arial" w:cs="B Lotus" w:hint="cs"/>
          <w:sz w:val="24"/>
          <w:szCs w:val="24"/>
          <w:shd w:val="clear" w:color="auto" w:fill="FFFFFF"/>
          <w:rtl/>
          <w:lang w:bidi="fa-IR"/>
        </w:rPr>
        <w:t>واقتی</w:t>
      </w:r>
      <w:r>
        <w:rPr>
          <w:rStyle w:val="FootnoteReference"/>
          <w:rFonts w:ascii="Arial" w:hAnsi="Arial" w:cs="B Lotus"/>
          <w:sz w:val="24"/>
          <w:szCs w:val="24"/>
          <w:shd w:val="clear" w:color="auto" w:fill="FFFFFF"/>
          <w:rtl/>
          <w:lang w:bidi="fa-IR"/>
        </w:rPr>
        <w:footnoteReference w:id="19"/>
      </w:r>
      <w:r w:rsidRPr="0035584B">
        <w:rPr>
          <w:rFonts w:ascii="Arial" w:hAnsi="Arial" w:cs="B Lotus" w:hint="cs"/>
          <w:sz w:val="24"/>
          <w:szCs w:val="24"/>
          <w:shd w:val="clear" w:color="auto" w:fill="FFFFFF"/>
          <w:rtl/>
          <w:lang w:bidi="fa-IR"/>
        </w:rPr>
        <w:t xml:space="preserve"> و همکاران، 201</w:t>
      </w:r>
      <w:r>
        <w:rPr>
          <w:rFonts w:ascii="Arial" w:hAnsi="Arial" w:cs="B Lotus" w:hint="cs"/>
          <w:sz w:val="24"/>
          <w:szCs w:val="24"/>
          <w:shd w:val="clear" w:color="auto" w:fill="FFFFFF"/>
          <w:rtl/>
          <w:lang w:bidi="fa-IR"/>
        </w:rPr>
        <w:t>8</w:t>
      </w:r>
      <w:r w:rsidRPr="0035584B">
        <w:rPr>
          <w:rFonts w:cs="B Lotus" w:hint="cs"/>
          <w:sz w:val="24"/>
          <w:szCs w:val="24"/>
          <w:rtl/>
          <w:lang w:bidi="fa-IR"/>
        </w:rPr>
        <w:t>). به عبارت دیگر، اگزرگیم به یک برنامه ارزان و قابل اعتماد برای اجرا و بهبود برنامه های بهداشت، تعادل و همچنین کنترل هماهنگی عصبی</w:t>
      </w:r>
      <w:r>
        <w:rPr>
          <w:rFonts w:cs="B Lotus" w:hint="cs"/>
          <w:sz w:val="24"/>
          <w:szCs w:val="24"/>
          <w:rtl/>
          <w:lang w:bidi="fa-IR"/>
        </w:rPr>
        <w:t>-</w:t>
      </w:r>
      <w:r w:rsidRPr="0035584B">
        <w:rPr>
          <w:rFonts w:cs="B Lotus" w:hint="cs"/>
          <w:sz w:val="24"/>
          <w:szCs w:val="24"/>
          <w:rtl/>
          <w:lang w:bidi="fa-IR"/>
        </w:rPr>
        <w:t>عضلانی گردیده است</w:t>
      </w:r>
      <w:r>
        <w:rPr>
          <w:rFonts w:cs="B Lotus" w:hint="cs"/>
          <w:sz w:val="24"/>
          <w:szCs w:val="24"/>
          <w:rtl/>
          <w:lang w:bidi="fa-IR"/>
        </w:rPr>
        <w:t xml:space="preserve"> </w:t>
      </w:r>
      <w:r w:rsidRPr="0035584B">
        <w:rPr>
          <w:rFonts w:cs="B Lotus" w:hint="cs"/>
          <w:sz w:val="24"/>
          <w:szCs w:val="24"/>
          <w:rtl/>
          <w:lang w:bidi="fa-IR"/>
        </w:rPr>
        <w:t>(</w:t>
      </w:r>
      <w:r>
        <w:rPr>
          <w:rFonts w:cs="B Lotus" w:hint="cs"/>
          <w:sz w:val="24"/>
          <w:szCs w:val="24"/>
          <w:rtl/>
          <w:lang w:bidi="fa-IR"/>
        </w:rPr>
        <w:t>رستمی پور</w:t>
      </w:r>
      <w:r w:rsidRPr="0035584B">
        <w:rPr>
          <w:rFonts w:cs="B Lotus" w:hint="cs"/>
          <w:sz w:val="24"/>
          <w:szCs w:val="24"/>
          <w:rtl/>
          <w:lang w:bidi="fa-IR"/>
        </w:rPr>
        <w:t xml:space="preserve"> و همکاران، </w:t>
      </w:r>
      <w:r>
        <w:rPr>
          <w:rFonts w:cs="B Lotus" w:hint="cs"/>
          <w:sz w:val="24"/>
          <w:szCs w:val="24"/>
          <w:rtl/>
          <w:lang w:bidi="fa-IR"/>
        </w:rPr>
        <w:t>1398</w:t>
      </w:r>
      <w:r w:rsidRPr="0035584B">
        <w:rPr>
          <w:rFonts w:cs="B Lotus" w:hint="cs"/>
          <w:sz w:val="24"/>
          <w:szCs w:val="24"/>
          <w:rtl/>
          <w:lang w:bidi="fa-IR"/>
        </w:rPr>
        <w:t xml:space="preserve">). از آنجا که اگزرگیم به راحتی در قابل دسترس است و نیز دارای قیمت ارزانی می باشد، پس قابلیت ان را دارد تا به عنوان یک ابزار موثر به عنوان جایگزین ورزش معرفی گردد. </w:t>
      </w:r>
      <w:r w:rsidRPr="0035584B">
        <w:rPr>
          <w:rFonts w:ascii="B Nazanin" w:hAnsi="B Nazanin" w:cs="B Lotus" w:hint="cs"/>
          <w:sz w:val="24"/>
          <w:szCs w:val="24"/>
          <w:rtl/>
        </w:rPr>
        <w:t xml:space="preserve">اخیراً یک شیوه نوین در بحث غنی سازی محیط </w:t>
      </w:r>
      <w:r w:rsidRPr="0035584B">
        <w:rPr>
          <w:rFonts w:ascii="B Nazanin" w:hAnsi="B Nazanin" w:cs="B Lotus" w:hint="cs"/>
          <w:sz w:val="24"/>
          <w:szCs w:val="24"/>
          <w:rtl/>
        </w:rPr>
        <w:lastRenderedPageBreak/>
        <w:t>برای کودکان به وجود آمده که محصول شرکت مایکروسافت می‌باشد، و آن بازی‌های ایکس باکس کینکت</w:t>
      </w:r>
      <w:r w:rsidRPr="0035584B">
        <w:rPr>
          <w:rFonts w:cs="B Lotus"/>
          <w:sz w:val="24"/>
          <w:szCs w:val="24"/>
          <w:vertAlign w:val="superscript"/>
          <w:rtl/>
        </w:rPr>
        <w:footnoteReference w:id="20"/>
      </w:r>
      <w:r w:rsidRPr="0035584B">
        <w:rPr>
          <w:rFonts w:ascii="B Nazanin" w:hAnsi="B Nazanin" w:cs="B Lotus" w:hint="cs"/>
          <w:sz w:val="24"/>
          <w:szCs w:val="24"/>
          <w:rtl/>
        </w:rPr>
        <w:t xml:space="preserve"> است. </w:t>
      </w:r>
      <w:r w:rsidRPr="0035584B">
        <w:rPr>
          <w:rFonts w:cs="B Lotus" w:hint="cs"/>
          <w:sz w:val="24"/>
          <w:szCs w:val="24"/>
          <w:rtl/>
          <w:lang w:bidi="fa-IR"/>
        </w:rPr>
        <w:t>کنسول ایکس باکس کینکت از طریق حرکت بازیکن، بدون نیاز به دستگاه کنترل کننده عمل می</w:t>
      </w:r>
      <w:r>
        <w:rPr>
          <w:rFonts w:cs="B Lotus"/>
          <w:sz w:val="24"/>
          <w:szCs w:val="24"/>
          <w:rtl/>
          <w:lang w:bidi="fa-IR"/>
        </w:rPr>
        <w:softHyphen/>
      </w:r>
      <w:r w:rsidRPr="0035584B">
        <w:rPr>
          <w:rFonts w:cs="B Lotus" w:hint="cs"/>
          <w:sz w:val="24"/>
          <w:szCs w:val="24"/>
          <w:rtl/>
          <w:lang w:bidi="fa-IR"/>
        </w:rPr>
        <w:t>کند</w:t>
      </w:r>
      <w:r>
        <w:rPr>
          <w:rFonts w:cs="B Lotus" w:hint="cs"/>
          <w:sz w:val="24"/>
          <w:szCs w:val="24"/>
          <w:rtl/>
          <w:lang w:bidi="fa-IR"/>
        </w:rPr>
        <w:t xml:space="preserve"> (بیجالوان، سموال، سینگ و ماندل</w:t>
      </w:r>
      <w:r>
        <w:rPr>
          <w:rStyle w:val="FootnoteReference"/>
          <w:rFonts w:cs="B Lotus"/>
          <w:sz w:val="24"/>
          <w:szCs w:val="24"/>
          <w:rtl/>
          <w:lang w:bidi="fa-IR"/>
        </w:rPr>
        <w:footnoteReference w:id="21"/>
      </w:r>
      <w:r w:rsidRPr="0035584B">
        <w:rPr>
          <w:rFonts w:cs="B Lotus" w:hint="cs"/>
          <w:sz w:val="24"/>
          <w:szCs w:val="24"/>
          <w:rtl/>
          <w:lang w:bidi="fa-IR"/>
        </w:rPr>
        <w:t>، 20</w:t>
      </w:r>
      <w:r>
        <w:rPr>
          <w:rFonts w:cs="B Lotus" w:hint="cs"/>
          <w:sz w:val="24"/>
          <w:szCs w:val="24"/>
          <w:rtl/>
          <w:lang w:bidi="fa-IR"/>
        </w:rPr>
        <w:t>23)</w:t>
      </w:r>
      <w:r w:rsidRPr="0035584B">
        <w:rPr>
          <w:rFonts w:cs="B Lotus" w:hint="cs"/>
          <w:sz w:val="24"/>
          <w:szCs w:val="24"/>
          <w:rtl/>
          <w:lang w:bidi="fa-IR"/>
        </w:rPr>
        <w:t>. ایکس باکس دارای رکورد گینس در فروش دستگاه الکترونیکی می</w:t>
      </w:r>
      <w:r>
        <w:rPr>
          <w:rFonts w:cs="B Lotus"/>
          <w:sz w:val="24"/>
          <w:szCs w:val="24"/>
          <w:rtl/>
          <w:lang w:bidi="fa-IR"/>
        </w:rPr>
        <w:softHyphen/>
      </w:r>
      <w:r w:rsidRPr="0035584B">
        <w:rPr>
          <w:rFonts w:cs="B Lotus" w:hint="cs"/>
          <w:sz w:val="24"/>
          <w:szCs w:val="24"/>
          <w:rtl/>
          <w:lang w:bidi="fa-IR"/>
        </w:rPr>
        <w:t>باشد یعنی در ایکس باکس کینکت مدت 60 روز اول فروش خود، نزدیک به هشت میلیون واحد از آن به فروش رسید که این سابقه فروش، نشان از محبوبیت این دستگاه در جایگزین شدن آن با انواع ورزش را دارد</w:t>
      </w:r>
      <w:r>
        <w:rPr>
          <w:rFonts w:cs="B Lotus" w:hint="cs"/>
          <w:sz w:val="24"/>
          <w:szCs w:val="24"/>
          <w:rtl/>
          <w:lang w:bidi="fa-IR"/>
        </w:rPr>
        <w:t xml:space="preserve"> </w:t>
      </w:r>
      <w:r w:rsidRPr="0035584B">
        <w:rPr>
          <w:rFonts w:ascii="B Nazanin" w:hAnsi="B Nazanin" w:cs="B Lotus" w:hint="cs"/>
          <w:sz w:val="24"/>
          <w:szCs w:val="24"/>
          <w:rtl/>
        </w:rPr>
        <w:t>(</w:t>
      </w:r>
      <w:r>
        <w:rPr>
          <w:rFonts w:ascii="B Nazanin" w:hAnsi="B Nazanin" w:cs="B Lotus" w:hint="cs"/>
          <w:sz w:val="24"/>
          <w:szCs w:val="24"/>
          <w:rtl/>
        </w:rPr>
        <w:t>سو</w:t>
      </w:r>
      <w:r>
        <w:rPr>
          <w:rFonts w:ascii="B Nazanin" w:hAnsi="B Nazanin" w:cs="B Lotus" w:hint="cs"/>
          <w:sz w:val="24"/>
          <w:szCs w:val="24"/>
          <w:rtl/>
          <w:lang w:bidi="fa-IR"/>
        </w:rPr>
        <w:t>، لی، هو و دیاو</w:t>
      </w:r>
      <w:r>
        <w:rPr>
          <w:rStyle w:val="FootnoteReference"/>
          <w:rFonts w:ascii="B Nazanin" w:hAnsi="B Nazanin" w:cs="B Lotus"/>
          <w:sz w:val="24"/>
          <w:szCs w:val="24"/>
          <w:rtl/>
        </w:rPr>
        <w:footnoteReference w:id="22"/>
      </w:r>
      <w:r>
        <w:rPr>
          <w:rFonts w:ascii="B Nazanin" w:hAnsi="B Nazanin" w:cs="B Lotus" w:hint="cs"/>
          <w:sz w:val="24"/>
          <w:szCs w:val="24"/>
          <w:rtl/>
        </w:rPr>
        <w:t>، 2023</w:t>
      </w:r>
      <w:r w:rsidRPr="0035584B">
        <w:rPr>
          <w:rFonts w:ascii="B Nazanin" w:hAnsi="B Nazanin" w:cs="B Lotus" w:hint="cs"/>
          <w:sz w:val="24"/>
          <w:szCs w:val="24"/>
          <w:rtl/>
        </w:rPr>
        <w:t>). بازیکن می‌تواند با بازی‌های رایانه‌ای- حرکتی</w:t>
      </w:r>
      <w:r w:rsidRPr="0035584B">
        <w:rPr>
          <w:rFonts w:cs="B Lotus"/>
          <w:sz w:val="24"/>
          <w:szCs w:val="24"/>
          <w:vertAlign w:val="superscript"/>
          <w:rtl/>
        </w:rPr>
        <w:footnoteReference w:id="23"/>
      </w:r>
      <w:r w:rsidRPr="0035584B">
        <w:rPr>
          <w:rFonts w:ascii="B Nazanin" w:hAnsi="B Nazanin" w:cs="B Lotus" w:hint="cs"/>
          <w:sz w:val="24"/>
          <w:szCs w:val="24"/>
          <w:rtl/>
        </w:rPr>
        <w:t xml:space="preserve"> مختلف با استفاده از یک کنترل بی سیم (از راه دور) در تعامل باشد که حرکت بازیکن را در سه بُعد از طریق شتاب سنج و تکنولوژی سنسور نوری شناسایی می‌کند. شرکت مایکروسافت بعد از ارائه ایکس باکس که شامل بازی‌های بدون تحرک بود، بعداً کینکت را به آن اضافه کرد. در واقع، کینکت یک دستگاه ردیاب حرکت به سبک وب کم است که حرکت را به صورت سه بعدی از طریق یک دوربین و حسگر عمیق تشخیص می‌دهد. در واقع،</w:t>
      </w:r>
      <w:r w:rsidRPr="0035584B">
        <w:rPr>
          <w:rFonts w:ascii="B Nazanin" w:hAnsi="B Nazanin" w:cs="B Lotus" w:hint="cs"/>
          <w:sz w:val="24"/>
          <w:szCs w:val="24"/>
        </w:rPr>
        <w:t xml:space="preserve"> </w:t>
      </w:r>
      <w:r w:rsidRPr="0035584B">
        <w:rPr>
          <w:rFonts w:ascii="B Nazanin" w:hAnsi="B Nazanin" w:cs="B Lotus" w:hint="cs"/>
          <w:sz w:val="24"/>
          <w:szCs w:val="24"/>
          <w:rtl/>
        </w:rPr>
        <w:t>بازی‌های رایانه‌ای-حرکتی برای کودکان جذاب بوده و می‌تواند در کمک به کودکان جهت کسب مهارت حرکتی‌شان و رشد انگیزه برای فعالیت بدنی، موثر باشد. در زمینه تأثیر بازی‌های ایکس باکس کینکت تحقیقات متعددی صورت گرفته است. برای مثال، در زمینه انگیزه و خودکارامدی ورزشی (</w:t>
      </w:r>
      <w:r>
        <w:rPr>
          <w:rFonts w:asciiTheme="majorBidi" w:eastAsia="Times New Roman" w:hAnsiTheme="majorBidi" w:cs="B Lotus" w:hint="cs"/>
          <w:sz w:val="24"/>
          <w:szCs w:val="24"/>
          <w:rtl/>
          <w:lang w:bidi="fa-IR"/>
        </w:rPr>
        <w:t>هنینگ</w:t>
      </w:r>
      <w:r>
        <w:rPr>
          <w:rStyle w:val="FootnoteReference"/>
          <w:rFonts w:asciiTheme="majorBidi" w:eastAsia="Times New Roman" w:hAnsiTheme="majorBidi" w:cs="B Lotus"/>
          <w:sz w:val="24"/>
          <w:szCs w:val="24"/>
          <w:rtl/>
          <w:lang w:bidi="fa-IR"/>
        </w:rPr>
        <w:footnoteReference w:id="24"/>
      </w:r>
      <w:r>
        <w:rPr>
          <w:rFonts w:asciiTheme="majorBidi" w:eastAsia="Times New Roman" w:hAnsiTheme="majorBidi" w:cs="B Lotus" w:hint="cs"/>
          <w:sz w:val="24"/>
          <w:szCs w:val="24"/>
          <w:rtl/>
          <w:lang w:bidi="fa-IR"/>
        </w:rPr>
        <w:t xml:space="preserve"> و همکاران</w:t>
      </w:r>
      <w:r w:rsidRPr="0035584B">
        <w:rPr>
          <w:rFonts w:asciiTheme="majorBidi" w:eastAsia="Times New Roman" w:hAnsiTheme="majorBidi" w:cs="B Lotus" w:hint="cs"/>
          <w:sz w:val="24"/>
          <w:szCs w:val="24"/>
          <w:rtl/>
          <w:lang w:bidi="fa-IR"/>
        </w:rPr>
        <w:t>، 20</w:t>
      </w:r>
      <w:r>
        <w:rPr>
          <w:rFonts w:asciiTheme="majorBidi" w:eastAsia="Times New Roman" w:hAnsiTheme="majorBidi" w:cs="B Lotus" w:hint="cs"/>
          <w:sz w:val="24"/>
          <w:szCs w:val="24"/>
          <w:rtl/>
          <w:lang w:bidi="fa-IR"/>
        </w:rPr>
        <w:t>22</w:t>
      </w:r>
      <w:r w:rsidRPr="0035584B">
        <w:rPr>
          <w:rFonts w:ascii="B Nazanin" w:hAnsi="B Nazanin" w:cs="B Lotus" w:hint="cs"/>
          <w:sz w:val="24"/>
          <w:szCs w:val="24"/>
          <w:rtl/>
        </w:rPr>
        <w:t>) سوق دهی کودک به سمت تجربه جدید و ایجاد بازی‌های خلاق در کودک (</w:t>
      </w:r>
      <w:r w:rsidRPr="0035584B">
        <w:rPr>
          <w:rFonts w:ascii="B Nazanin" w:hAnsi="B Nazanin" w:cs="B Lotus" w:hint="cs"/>
          <w:sz w:val="24"/>
          <w:szCs w:val="24"/>
          <w:rtl/>
          <w:lang w:bidi="fa-IR"/>
        </w:rPr>
        <w:t>واندورپ</w:t>
      </w:r>
      <w:r>
        <w:rPr>
          <w:rStyle w:val="FootnoteReference"/>
          <w:rFonts w:ascii="B Nazanin" w:hAnsi="B Nazanin" w:cs="B Lotus"/>
          <w:sz w:val="24"/>
          <w:szCs w:val="24"/>
          <w:rtl/>
          <w:lang w:bidi="fa-IR"/>
        </w:rPr>
        <w:footnoteReference w:id="25"/>
      </w:r>
      <w:r w:rsidRPr="0035584B">
        <w:rPr>
          <w:rFonts w:ascii="B Nazanin" w:hAnsi="B Nazanin" w:cs="B Lotus" w:hint="cs"/>
          <w:sz w:val="24"/>
          <w:szCs w:val="24"/>
          <w:rtl/>
          <w:lang w:bidi="fa-IR"/>
        </w:rPr>
        <w:t xml:space="preserve"> و همکاران، 2012</w:t>
      </w:r>
      <w:r w:rsidRPr="0035584B">
        <w:rPr>
          <w:rFonts w:ascii="B Nazanin" w:hAnsi="B Nazanin" w:cs="B Lotus" w:hint="cs"/>
          <w:sz w:val="24"/>
          <w:szCs w:val="24"/>
          <w:rtl/>
        </w:rPr>
        <w:t xml:space="preserve">) تحقیقات متعددی صورت گرفته است. بنابراین، در زمینه بازی‌های رایانه‌ای-حرکتی و تأثیر آن بر رشد مهارت‌های حرکتی بنیادی تحقیقات کمی صورت گرفته است. به ویژه، در زمینه نسل جدید بازی‌های رایانه‌ای- حرکتی 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در رشد مهارت‌های حرکتی بنیادی تحقیقات بسیار کمیاب است. با این وجود، د</w:t>
      </w:r>
      <w:r w:rsidRPr="0035584B">
        <w:rPr>
          <w:rFonts w:cs="B Lotus" w:hint="cs"/>
          <w:sz w:val="24"/>
          <w:szCs w:val="24"/>
          <w:rtl/>
          <w:lang w:bidi="fa-IR"/>
        </w:rPr>
        <w:t>ر ادامه</w:t>
      </w:r>
      <w:r w:rsidRPr="0035584B">
        <w:rPr>
          <w:rFonts w:ascii="B Nazanin" w:hAnsi="B Nazanin" w:cs="B Lotus" w:hint="cs"/>
          <w:sz w:val="24"/>
          <w:szCs w:val="24"/>
          <w:rtl/>
        </w:rPr>
        <w:t xml:space="preserve"> به چندین تحقیق انجام شده در این حیطه اشاره شده است.</w:t>
      </w:r>
    </w:p>
    <w:p w14:paraId="289E3B9C" w14:textId="00BF0F0E" w:rsidR="0005090F" w:rsidRPr="0035584B" w:rsidRDefault="001135FA" w:rsidP="0005090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در بحث تأثیر برنامه‌های متناوب رشدی، و تأثیر این برنامه‌ها بر رشد مهارت‌های حرکتی بن</w:t>
      </w:r>
      <w:r>
        <w:rPr>
          <w:rFonts w:ascii="B Nazanin" w:hAnsi="B Nazanin" w:cs="B Lotus" w:hint="cs"/>
          <w:sz w:val="24"/>
          <w:szCs w:val="24"/>
          <w:rtl/>
        </w:rPr>
        <w:t xml:space="preserve">یادی، تحقیقات متعددی صورت گرفته </w:t>
      </w:r>
      <w:r w:rsidR="0005090F" w:rsidRPr="0035584B">
        <w:rPr>
          <w:rFonts w:ascii="B Nazanin" w:hAnsi="B Nazanin" w:cs="B Lotus" w:hint="cs"/>
          <w:sz w:val="24"/>
          <w:szCs w:val="24"/>
          <w:rtl/>
        </w:rPr>
        <w:t>است (ورناداکس و همکاران، 2015؛ کاستتبون و اندریوا</w:t>
      </w:r>
      <w:r w:rsidR="0005090F">
        <w:rPr>
          <w:rStyle w:val="FootnoteReference"/>
          <w:rFonts w:ascii="B Nazanin" w:hAnsi="B Nazanin" w:cs="B Lotus"/>
          <w:sz w:val="24"/>
          <w:szCs w:val="24"/>
          <w:rtl/>
        </w:rPr>
        <w:footnoteReference w:id="26"/>
      </w:r>
      <w:r w:rsidR="0005090F" w:rsidRPr="0035584B">
        <w:rPr>
          <w:rFonts w:ascii="B Nazanin" w:hAnsi="B Nazanin" w:cs="B Lotus" w:hint="cs"/>
          <w:sz w:val="24"/>
          <w:szCs w:val="24"/>
          <w:rtl/>
        </w:rPr>
        <w:t>، 2012). تحقیقات انجام گرفته در این زمینه، تأثیر تمرینات سنتی مختلف را نشان می‌دهد، با این وجود، بازی‌های رایانه‌ای-حرکتی می‌تواند به عنوان یک روش جایگزین برای آموزش مهارت‌های حرکتی ارائه شود. استفاده از بازی‌های رایانه‌ای-حرکتی به عنوان یک پرتکل تمرینی در بحث غنی سازی محیط‌های خانه، ورزشی و موسسات توانبخشی مورد استفاده قرار گیرد (</w:t>
      </w:r>
      <w:r w:rsidR="0005090F">
        <w:rPr>
          <w:rFonts w:ascii="B Nazanin" w:hAnsi="B Nazanin" w:cs="B Lotus" w:hint="cs"/>
          <w:sz w:val="24"/>
          <w:szCs w:val="24"/>
          <w:rtl/>
        </w:rPr>
        <w:t>سو</w:t>
      </w:r>
      <w:r w:rsidR="0005090F" w:rsidRPr="0035584B">
        <w:rPr>
          <w:rFonts w:ascii="B Nazanin" w:hAnsi="B Nazanin" w:cs="B Lotus" w:hint="cs"/>
          <w:sz w:val="24"/>
          <w:szCs w:val="24"/>
          <w:rtl/>
        </w:rPr>
        <w:t xml:space="preserve"> و همکاران، 20</w:t>
      </w:r>
      <w:r w:rsidR="0005090F">
        <w:rPr>
          <w:rFonts w:ascii="B Nazanin" w:hAnsi="B Nazanin" w:cs="B Lotus" w:hint="cs"/>
          <w:sz w:val="24"/>
          <w:szCs w:val="24"/>
          <w:rtl/>
        </w:rPr>
        <w:t>23</w:t>
      </w:r>
      <w:r w:rsidR="0005090F" w:rsidRPr="0035584B">
        <w:rPr>
          <w:rFonts w:ascii="B Nazanin" w:hAnsi="B Nazanin" w:cs="B Lotus" w:hint="cs"/>
          <w:sz w:val="24"/>
          <w:szCs w:val="24"/>
          <w:rtl/>
        </w:rPr>
        <w:t>). استفاده از این بازی‌ها امیدوارکننده است، زیرا ممکن است انگیزه کودک را در طول ورزش افزایش دهد و بخشی از برنامه آموزشی کودک را تشکیل دهد. فعالیت‌های بدنی در این بازی‌ها عبارتند از: تکالیف حرکتی که شامل دامنه گسترده‌ای از بازخوردهای حسی، گستردگی‌های حرکتی قابل تنظیم، سطح سرعت و دقت، و یکپارچگی انواع تکالیف بصری فضایی، شناختی و توجه (ساین و لی</w:t>
      </w:r>
      <w:r w:rsidR="0005090F">
        <w:rPr>
          <w:rStyle w:val="FootnoteReference"/>
          <w:rFonts w:ascii="B Nazanin" w:hAnsi="B Nazanin" w:cs="B Lotus"/>
          <w:sz w:val="24"/>
          <w:szCs w:val="24"/>
          <w:rtl/>
        </w:rPr>
        <w:footnoteReference w:id="27"/>
      </w:r>
      <w:r w:rsidR="0005090F" w:rsidRPr="0035584B">
        <w:rPr>
          <w:rFonts w:ascii="B Nazanin" w:hAnsi="B Nazanin" w:cs="B Lotus" w:hint="cs"/>
          <w:sz w:val="24"/>
          <w:szCs w:val="24"/>
          <w:rtl/>
        </w:rPr>
        <w:t xml:space="preserve">، 2013). </w:t>
      </w:r>
    </w:p>
    <w:p w14:paraId="59619A00" w14:textId="3CB14568" w:rsidR="0005090F" w:rsidRPr="0035584B" w:rsidRDefault="001135FA" w:rsidP="0005090F">
      <w:pPr>
        <w:bidi/>
        <w:spacing w:after="0" w:line="240" w:lineRule="auto"/>
        <w:jc w:val="both"/>
        <w:rPr>
          <w:rFonts w:ascii="B Nazanin" w:hAnsi="B Nazanin" w:cs="B Lotus"/>
          <w:sz w:val="24"/>
          <w:szCs w:val="24"/>
          <w:rtl/>
        </w:rPr>
      </w:pPr>
      <w:r>
        <w:rPr>
          <w:rFonts w:ascii="B Nazanin" w:hAnsi="B Nazanin" w:cs="B Lotus" w:hint="cs"/>
          <w:sz w:val="24"/>
          <w:szCs w:val="24"/>
          <w:rtl/>
        </w:rPr>
        <w:lastRenderedPageBreak/>
        <w:t xml:space="preserve">   </w:t>
      </w:r>
      <w:r w:rsidR="0005090F" w:rsidRPr="0035584B">
        <w:rPr>
          <w:rFonts w:ascii="B Nazanin" w:hAnsi="B Nazanin" w:cs="B Lotus" w:hint="cs"/>
          <w:sz w:val="24"/>
          <w:szCs w:val="24"/>
          <w:rtl/>
        </w:rPr>
        <w:t>در استفاده از بازی‌های رایانه‌ای-حرکتی در بحث عملکرد  روانی- حرکتی (</w:t>
      </w:r>
      <w:r w:rsidR="0005090F" w:rsidRPr="0035584B">
        <w:rPr>
          <w:rFonts w:ascii="B Nazanin" w:hAnsi="B Nazanin" w:cs="B Lotus" w:hint="cs"/>
          <w:sz w:val="24"/>
          <w:szCs w:val="24"/>
          <w:rtl/>
          <w:lang w:bidi="fa-IR"/>
        </w:rPr>
        <w:t>واندورپ و همکاران، 201</w:t>
      </w:r>
      <w:r w:rsidR="0005090F">
        <w:rPr>
          <w:rFonts w:ascii="B Nazanin" w:hAnsi="B Nazanin" w:cs="B Lotus" w:hint="cs"/>
          <w:sz w:val="24"/>
          <w:szCs w:val="24"/>
          <w:rtl/>
          <w:lang w:bidi="fa-IR"/>
        </w:rPr>
        <w:t>2</w:t>
      </w:r>
      <w:r w:rsidR="0005090F" w:rsidRPr="0035584B">
        <w:rPr>
          <w:rFonts w:ascii="B Nazanin" w:hAnsi="B Nazanin" w:cs="B Lotus" w:hint="cs"/>
          <w:sz w:val="24"/>
          <w:szCs w:val="24"/>
          <w:rtl/>
        </w:rPr>
        <w:t>) توانبخشی</w:t>
      </w:r>
      <w:r w:rsidR="0005090F">
        <w:rPr>
          <w:rFonts w:ascii="B Nazanin" w:hAnsi="B Nazanin" w:cs="B Lotus" w:hint="cs"/>
          <w:sz w:val="24"/>
          <w:szCs w:val="24"/>
          <w:rtl/>
        </w:rPr>
        <w:t xml:space="preserve"> </w:t>
      </w:r>
      <w:r w:rsidR="0005090F" w:rsidRPr="0035584B">
        <w:rPr>
          <w:rFonts w:ascii="B Nazanin" w:hAnsi="B Nazanin" w:cs="B Lotus" w:hint="cs"/>
          <w:sz w:val="24"/>
          <w:szCs w:val="24"/>
          <w:rtl/>
        </w:rPr>
        <w:t>(</w:t>
      </w:r>
      <w:r w:rsidR="0005090F" w:rsidRPr="0035584B">
        <w:rPr>
          <w:rFonts w:ascii="Times New Roman" w:hAnsi="Times New Roman" w:cs="B Lotus" w:hint="cs"/>
          <w:sz w:val="24"/>
          <w:szCs w:val="24"/>
          <w:rtl/>
          <w:lang w:bidi="fa-IR"/>
        </w:rPr>
        <w:t>هاموند</w:t>
      </w:r>
      <w:r w:rsidR="0005090F">
        <w:rPr>
          <w:rFonts w:ascii="Times New Roman" w:hAnsi="Times New Roman" w:cs="B Lotus" w:hint="cs"/>
          <w:sz w:val="24"/>
          <w:szCs w:val="24"/>
          <w:rtl/>
          <w:lang w:bidi="fa-IR"/>
        </w:rPr>
        <w:t>، جونز، هیل، گرین و ماله</w:t>
      </w:r>
      <w:r w:rsidR="0005090F">
        <w:rPr>
          <w:rStyle w:val="FootnoteReference"/>
          <w:rFonts w:ascii="Times New Roman" w:hAnsi="Times New Roman" w:cs="B Lotus"/>
          <w:sz w:val="24"/>
          <w:szCs w:val="24"/>
          <w:rtl/>
          <w:lang w:bidi="fa-IR"/>
        </w:rPr>
        <w:footnoteReference w:id="28"/>
      </w:r>
      <w:r w:rsidR="0005090F" w:rsidRPr="0035584B">
        <w:rPr>
          <w:rFonts w:ascii="Times New Roman" w:hAnsi="Times New Roman" w:cs="B Lotus" w:hint="cs"/>
          <w:sz w:val="24"/>
          <w:szCs w:val="24"/>
          <w:rtl/>
          <w:lang w:bidi="fa-IR"/>
        </w:rPr>
        <w:t>، 2014</w:t>
      </w:r>
      <w:r w:rsidR="0005090F" w:rsidRPr="0035584B">
        <w:rPr>
          <w:rFonts w:ascii="B Nazanin" w:hAnsi="B Nazanin" w:cs="B Lotus" w:hint="cs"/>
          <w:sz w:val="24"/>
          <w:szCs w:val="24"/>
          <w:rtl/>
        </w:rPr>
        <w:t>) تحقیقات متعددی صو</w:t>
      </w:r>
      <w:r w:rsidR="0005090F">
        <w:rPr>
          <w:rFonts w:ascii="B Nazanin" w:hAnsi="B Nazanin" w:cs="B Lotus" w:hint="cs"/>
          <w:sz w:val="24"/>
          <w:szCs w:val="24"/>
          <w:rtl/>
        </w:rPr>
        <w:t>ر</w:t>
      </w:r>
      <w:r w:rsidR="0005090F" w:rsidRPr="0035584B">
        <w:rPr>
          <w:rFonts w:ascii="B Nazanin" w:hAnsi="B Nazanin" w:cs="B Lotus" w:hint="cs"/>
          <w:sz w:val="24"/>
          <w:szCs w:val="24"/>
          <w:rtl/>
        </w:rPr>
        <w:t xml:space="preserve">ت گرفته است. </w:t>
      </w:r>
      <w:r w:rsidR="0005090F" w:rsidRPr="008B5493">
        <w:rPr>
          <w:rFonts w:ascii="B Nazanin" w:hAnsi="B Nazanin" w:cs="B Lotus" w:hint="cs"/>
          <w:sz w:val="24"/>
          <w:szCs w:val="24"/>
          <w:rtl/>
        </w:rPr>
        <w:t>ی</w:t>
      </w:r>
      <w:r w:rsidR="0005090F" w:rsidRPr="008B5493">
        <w:rPr>
          <w:rFonts w:ascii="B Nazanin" w:hAnsi="B Nazanin" w:cs="B Lotus" w:hint="eastAsia"/>
          <w:sz w:val="24"/>
          <w:szCs w:val="24"/>
          <w:rtl/>
        </w:rPr>
        <w:t>افته</w:t>
      </w:r>
      <w:r w:rsidR="0005090F">
        <w:rPr>
          <w:rFonts w:ascii="B Nazanin" w:hAnsi="B Nazanin" w:cs="B Lotus"/>
          <w:sz w:val="24"/>
          <w:szCs w:val="24"/>
          <w:rtl/>
        </w:rPr>
        <w:softHyphen/>
      </w:r>
      <w:r w:rsidR="0005090F" w:rsidRPr="008B5493">
        <w:rPr>
          <w:rFonts w:ascii="B Nazanin" w:hAnsi="B Nazanin" w:cs="B Lotus" w:hint="eastAsia"/>
          <w:sz w:val="24"/>
          <w:szCs w:val="24"/>
          <w:rtl/>
        </w:rPr>
        <w:t>هاي</w:t>
      </w:r>
      <w:r w:rsidR="0005090F" w:rsidRPr="008B5493">
        <w:rPr>
          <w:rFonts w:ascii="B Nazanin" w:hAnsi="B Nazanin" w:cs="B Lotus"/>
          <w:sz w:val="24"/>
          <w:szCs w:val="24"/>
          <w:rtl/>
        </w:rPr>
        <w:t xml:space="preserve"> تحق</w:t>
      </w:r>
      <w:r w:rsidR="0005090F" w:rsidRPr="008B5493">
        <w:rPr>
          <w:rFonts w:ascii="B Nazanin" w:hAnsi="B Nazanin" w:cs="B Lotus" w:hint="cs"/>
          <w:sz w:val="24"/>
          <w:szCs w:val="24"/>
          <w:rtl/>
        </w:rPr>
        <w:t>ی</w:t>
      </w:r>
      <w:r w:rsidR="0005090F" w:rsidRPr="008B5493">
        <w:rPr>
          <w:rFonts w:ascii="B Nazanin" w:hAnsi="B Nazanin" w:cs="B Lotus" w:hint="eastAsia"/>
          <w:sz w:val="24"/>
          <w:szCs w:val="24"/>
          <w:rtl/>
        </w:rPr>
        <w:t>ق</w:t>
      </w:r>
      <w:r w:rsidR="0005090F" w:rsidRPr="008B5493">
        <w:rPr>
          <w:rFonts w:ascii="B Nazanin" w:hAnsi="B Nazanin" w:cs="B Lotus" w:hint="cs"/>
          <w:sz w:val="24"/>
          <w:szCs w:val="24"/>
          <w:rtl/>
        </w:rPr>
        <w:t>ی</w:t>
      </w:r>
      <w:r w:rsidR="0005090F" w:rsidRPr="008B5493">
        <w:rPr>
          <w:rFonts w:ascii="B Nazanin" w:hAnsi="B Nazanin" w:cs="B Lotus" w:hint="eastAsia"/>
          <w:sz w:val="24"/>
          <w:szCs w:val="24"/>
          <w:rtl/>
        </w:rPr>
        <w:t>،</w:t>
      </w:r>
      <w:r w:rsidR="0005090F" w:rsidRPr="008B5493">
        <w:rPr>
          <w:rFonts w:ascii="B Nazanin" w:hAnsi="B Nazanin" w:cs="B Lotus"/>
          <w:sz w:val="24"/>
          <w:szCs w:val="24"/>
          <w:rtl/>
        </w:rPr>
        <w:t xml:space="preserve"> </w:t>
      </w:r>
      <w:r w:rsidR="0005090F" w:rsidRPr="0035584B">
        <w:rPr>
          <w:rFonts w:ascii="B Nazanin" w:hAnsi="B Nazanin" w:cs="B Lotus" w:hint="cs"/>
          <w:sz w:val="24"/>
          <w:szCs w:val="24"/>
          <w:rtl/>
        </w:rPr>
        <w:t>هاموند و همکاران</w:t>
      </w:r>
      <w:r w:rsidR="0005090F">
        <w:rPr>
          <w:rFonts w:ascii="B Nazanin" w:hAnsi="B Nazanin" w:cs="B Lotus" w:hint="cs"/>
          <w:sz w:val="24"/>
          <w:szCs w:val="24"/>
          <w:rtl/>
        </w:rPr>
        <w:t xml:space="preserve"> (2014</w:t>
      </w:r>
      <w:r w:rsidR="0005090F" w:rsidRPr="0035584B">
        <w:rPr>
          <w:rFonts w:ascii="B Nazanin" w:hAnsi="B Nazanin" w:cs="B Lotus" w:hint="cs"/>
          <w:sz w:val="24"/>
          <w:szCs w:val="24"/>
          <w:rtl/>
        </w:rPr>
        <w:t xml:space="preserve">) </w:t>
      </w:r>
      <w:r w:rsidR="0005090F">
        <w:rPr>
          <w:rFonts w:ascii="B Nazanin" w:hAnsi="B Nazanin" w:cs="B Lotus" w:hint="cs"/>
          <w:sz w:val="24"/>
          <w:szCs w:val="24"/>
          <w:rtl/>
        </w:rPr>
        <w:t xml:space="preserve">در پژوهشی </w:t>
      </w:r>
      <w:r w:rsidR="0005090F" w:rsidRPr="0035584B">
        <w:rPr>
          <w:rFonts w:ascii="B Nazanin" w:hAnsi="B Nazanin" w:cs="B Lotus" w:hint="cs"/>
          <w:sz w:val="24"/>
          <w:szCs w:val="24"/>
          <w:rtl/>
        </w:rPr>
        <w:t xml:space="preserve">با استفاده از بازی‌های رایانه‌ای-حرکتی بر بهره حرکتی در کودکان دارای مشکلات حرکتی </w:t>
      </w:r>
      <w:r w:rsidR="0005090F">
        <w:rPr>
          <w:rFonts w:ascii="B Nazanin" w:hAnsi="B Nazanin" w:cs="B Lotus" w:hint="cs"/>
          <w:sz w:val="24"/>
          <w:szCs w:val="24"/>
          <w:rtl/>
        </w:rPr>
        <w:t>دریافت</w:t>
      </w:r>
      <w:r w:rsidR="0005090F" w:rsidRPr="0035584B">
        <w:rPr>
          <w:rFonts w:ascii="B Nazanin" w:hAnsi="B Nazanin" w:cs="B Lotus" w:hint="cs"/>
          <w:sz w:val="24"/>
          <w:szCs w:val="24"/>
          <w:rtl/>
        </w:rPr>
        <w:t>، این بازی‌ها در کودکان دارای مشکلات حرکتی تأثیر مثبت</w:t>
      </w:r>
      <w:r w:rsidR="0005090F">
        <w:rPr>
          <w:rFonts w:ascii="B Nazanin" w:hAnsi="B Nazanin" w:cs="B Lotus" w:hint="cs"/>
          <w:sz w:val="24"/>
          <w:szCs w:val="24"/>
          <w:rtl/>
        </w:rPr>
        <w:t>ی دارد</w:t>
      </w:r>
      <w:r w:rsidR="0005090F" w:rsidRPr="0035584B">
        <w:rPr>
          <w:rFonts w:ascii="B Nazanin" w:hAnsi="B Nazanin" w:cs="B Lotus" w:hint="cs"/>
          <w:sz w:val="24"/>
          <w:szCs w:val="24"/>
          <w:rtl/>
        </w:rPr>
        <w:t>. بارنت و همکاران</w:t>
      </w:r>
      <w:r w:rsidR="0005090F" w:rsidRPr="0035584B">
        <w:rPr>
          <w:rFonts w:ascii="B Nazanin" w:hAnsi="B Nazanin" w:cs="B Lotus" w:hint="cs"/>
          <w:sz w:val="24"/>
          <w:szCs w:val="24"/>
          <w:vertAlign w:val="superscript"/>
          <w:rtl/>
        </w:rPr>
        <w:t xml:space="preserve"> </w:t>
      </w:r>
      <w:r w:rsidR="0005090F" w:rsidRPr="0035584B">
        <w:rPr>
          <w:rFonts w:ascii="B Nazanin" w:hAnsi="B Nazanin" w:cs="B Lotus" w:hint="cs"/>
          <w:sz w:val="24"/>
          <w:szCs w:val="24"/>
          <w:rtl/>
        </w:rPr>
        <w:t>(2012) به تأثیر این بازی‌ها بر رشد مهارت‌های حرکتی بنیادی را بررسی کرده‌اند؛ و نتایج تأثیر مثبت این بازی‌ها را در مهارت‌های دستکاری را نشان داده‌اند. همچنین، شیهان و کاتز (2012) در محیط مدرسه تأثیر این بازی‌ها (برنامه بازی‌های رایانه‌ای-حرکتی) را  در بین کودکان 9 تا 10 ساله را بررسی کرده و تأثیر مثبتی بر ثبات وضعیت در چابکی، تعادل و هماهنگی را نیز گزارش کردند.</w:t>
      </w:r>
    </w:p>
    <w:p w14:paraId="105DD309" w14:textId="3FE4960F" w:rsidR="0005090F" w:rsidRPr="0035584B" w:rsidRDefault="0005090F" w:rsidP="0005090F">
      <w:pPr>
        <w:bidi/>
        <w:spacing w:after="0" w:line="240" w:lineRule="auto"/>
        <w:jc w:val="both"/>
        <w:rPr>
          <w:rFonts w:cs="B Lotus"/>
          <w:sz w:val="24"/>
          <w:szCs w:val="24"/>
          <w:rtl/>
          <w:lang w:bidi="fa-IR"/>
        </w:rPr>
      </w:pPr>
      <w:r w:rsidRPr="0035584B">
        <w:rPr>
          <w:rFonts w:ascii="B Nazanin" w:hAnsi="B Nazanin" w:cs="B Lotus" w:hint="cs"/>
          <w:sz w:val="24"/>
          <w:szCs w:val="24"/>
          <w:rtl/>
        </w:rPr>
        <w:t xml:space="preserve">رستمی و همکاران (1398) در بررسی </w:t>
      </w:r>
      <w:r w:rsidRPr="0035584B">
        <w:rPr>
          <w:rFonts w:ascii="B Nazanin" w:hAnsi="B Nazanin" w:cs="B Lotus"/>
          <w:sz w:val="24"/>
          <w:szCs w:val="24"/>
          <w:rtl/>
        </w:rPr>
        <w:t>تأث</w:t>
      </w:r>
      <w:r w:rsidRPr="0035584B">
        <w:rPr>
          <w:rFonts w:ascii="B Nazanin" w:hAnsi="B Nazanin" w:cs="B Lotus" w:hint="cs"/>
          <w:sz w:val="24"/>
          <w:szCs w:val="24"/>
          <w:rtl/>
        </w:rPr>
        <w:t>ی</w:t>
      </w:r>
      <w:r w:rsidRPr="0035584B">
        <w:rPr>
          <w:rFonts w:ascii="B Nazanin" w:hAnsi="B Nazanin" w:cs="B Lotus" w:hint="eastAsia"/>
          <w:sz w:val="24"/>
          <w:szCs w:val="24"/>
          <w:rtl/>
        </w:rPr>
        <w:t>ر</w:t>
      </w:r>
      <w:r w:rsidRPr="0035584B">
        <w:rPr>
          <w:rFonts w:ascii="B Nazanin" w:hAnsi="B Nazanin" w:cs="B Lotus"/>
          <w:sz w:val="24"/>
          <w:szCs w:val="24"/>
          <w:rtl/>
        </w:rPr>
        <w:t xml:space="preserve"> مداخلات را</w:t>
      </w:r>
      <w:r w:rsidRPr="0035584B">
        <w:rPr>
          <w:rFonts w:ascii="B Nazanin" w:hAnsi="B Nazanin" w:cs="B Lotus" w:hint="cs"/>
          <w:sz w:val="24"/>
          <w:szCs w:val="24"/>
          <w:rtl/>
        </w:rPr>
        <w:t>ی</w:t>
      </w:r>
      <w:r w:rsidRPr="0035584B">
        <w:rPr>
          <w:rFonts w:ascii="B Nazanin" w:hAnsi="B Nazanin" w:cs="B Lotus" w:hint="eastAsia"/>
          <w:sz w:val="24"/>
          <w:szCs w:val="24"/>
          <w:rtl/>
        </w:rPr>
        <w:t>انه</w:t>
      </w:r>
      <w:r w:rsidR="001135FA">
        <w:rPr>
          <w:rFonts w:ascii="B Nazanin" w:hAnsi="B Nazanin" w:cs="B Lotus"/>
          <w:sz w:val="24"/>
          <w:szCs w:val="24"/>
          <w:rtl/>
        </w:rPr>
        <w:softHyphen/>
      </w:r>
      <w:r w:rsidRPr="0035584B">
        <w:rPr>
          <w:rFonts w:ascii="B Nazanin" w:hAnsi="B Nazanin" w:cs="B Lotus"/>
          <w:sz w:val="24"/>
          <w:szCs w:val="24"/>
          <w:rtl/>
        </w:rPr>
        <w:t>ا</w:t>
      </w:r>
      <w:r w:rsidRPr="0035584B">
        <w:rPr>
          <w:rFonts w:ascii="B Nazanin" w:hAnsi="B Nazanin" w:cs="B Lotus" w:hint="cs"/>
          <w:sz w:val="24"/>
          <w:szCs w:val="24"/>
          <w:rtl/>
        </w:rPr>
        <w:t>ی</w:t>
      </w:r>
      <w:r w:rsidRPr="0035584B">
        <w:rPr>
          <w:rFonts w:ascii="B Nazanin" w:hAnsi="B Nazanin" w:cs="B Lotus"/>
          <w:sz w:val="24"/>
          <w:szCs w:val="24"/>
          <w:rtl/>
        </w:rPr>
        <w:t xml:space="preserve"> حرکت</w:t>
      </w:r>
      <w:r w:rsidRPr="0035584B">
        <w:rPr>
          <w:rFonts w:ascii="B Nazanin" w:hAnsi="B Nazanin" w:cs="B Lotus" w:hint="cs"/>
          <w:sz w:val="24"/>
          <w:szCs w:val="24"/>
          <w:rtl/>
        </w:rPr>
        <w:t>ی</w:t>
      </w:r>
      <w:r w:rsidRPr="0035584B">
        <w:rPr>
          <w:rFonts w:ascii="B Nazanin" w:hAnsi="B Nazanin" w:cs="B Lotus"/>
          <w:sz w:val="24"/>
          <w:szCs w:val="24"/>
          <w:rtl/>
        </w:rPr>
        <w:t xml:space="preserve"> (ا</w:t>
      </w:r>
      <w:r w:rsidRPr="0035584B">
        <w:rPr>
          <w:rFonts w:ascii="B Nazanin" w:hAnsi="B Nazanin" w:cs="B Lotus" w:hint="cs"/>
          <w:sz w:val="24"/>
          <w:szCs w:val="24"/>
          <w:rtl/>
        </w:rPr>
        <w:t>ی</w:t>
      </w:r>
      <w:r w:rsidRPr="0035584B">
        <w:rPr>
          <w:rFonts w:ascii="B Nazanin" w:hAnsi="B Nazanin" w:cs="B Lotus" w:hint="eastAsia"/>
          <w:sz w:val="24"/>
          <w:szCs w:val="24"/>
          <w:rtl/>
        </w:rPr>
        <w:t>کس</w:t>
      </w:r>
      <w:r w:rsidRPr="0035584B">
        <w:rPr>
          <w:rFonts w:ascii="B Nazanin" w:hAnsi="B Nazanin" w:cs="B Lotus"/>
          <w:sz w:val="24"/>
          <w:szCs w:val="24"/>
          <w:rtl/>
        </w:rPr>
        <w:t xml:space="preserve"> باکس ک</w:t>
      </w:r>
      <w:r w:rsidRPr="0035584B">
        <w:rPr>
          <w:rFonts w:ascii="B Nazanin" w:hAnsi="B Nazanin" w:cs="B Lotus" w:hint="cs"/>
          <w:sz w:val="24"/>
          <w:szCs w:val="24"/>
          <w:rtl/>
        </w:rPr>
        <w:t>ی</w:t>
      </w:r>
      <w:r w:rsidRPr="0035584B">
        <w:rPr>
          <w:rFonts w:ascii="B Nazanin" w:hAnsi="B Nazanin" w:cs="B Lotus" w:hint="eastAsia"/>
          <w:sz w:val="24"/>
          <w:szCs w:val="24"/>
          <w:rtl/>
        </w:rPr>
        <w:t>نکت</w:t>
      </w:r>
      <w:r w:rsidR="00ED0A44">
        <w:rPr>
          <w:rFonts w:ascii="B Nazanin" w:hAnsi="B Nazanin" w:cs="B Lotus"/>
          <w:sz w:val="24"/>
          <w:szCs w:val="24"/>
          <w:rtl/>
        </w:rPr>
        <w:t>) بر مهارت</w:t>
      </w:r>
      <w:r w:rsidR="00ED0A44">
        <w:rPr>
          <w:rFonts w:ascii="B Nazanin" w:hAnsi="B Nazanin" w:cs="B Lotus"/>
          <w:sz w:val="24"/>
          <w:szCs w:val="24"/>
          <w:rtl/>
        </w:rPr>
        <w:softHyphen/>
      </w:r>
      <w:r w:rsidRPr="0035584B">
        <w:rPr>
          <w:rFonts w:ascii="B Nazanin" w:hAnsi="B Nazanin" w:cs="B Lotus"/>
          <w:sz w:val="24"/>
          <w:szCs w:val="24"/>
          <w:rtl/>
        </w:rPr>
        <w:t>ها</w:t>
      </w:r>
      <w:r w:rsidRPr="0035584B">
        <w:rPr>
          <w:rFonts w:ascii="B Nazanin" w:hAnsi="B Nazanin" w:cs="B Lotus" w:hint="cs"/>
          <w:sz w:val="24"/>
          <w:szCs w:val="24"/>
          <w:rtl/>
        </w:rPr>
        <w:t>ی</w:t>
      </w:r>
      <w:r w:rsidRPr="0035584B">
        <w:rPr>
          <w:rFonts w:ascii="B Nazanin" w:hAnsi="B Nazanin" w:cs="B Lotus"/>
          <w:sz w:val="24"/>
          <w:szCs w:val="24"/>
          <w:rtl/>
        </w:rPr>
        <w:t xml:space="preserve"> حرکت</w:t>
      </w:r>
      <w:r w:rsidRPr="0035584B">
        <w:rPr>
          <w:rFonts w:ascii="B Nazanin" w:hAnsi="B Nazanin" w:cs="B Lotus" w:hint="cs"/>
          <w:sz w:val="24"/>
          <w:szCs w:val="24"/>
          <w:rtl/>
        </w:rPr>
        <w:t>ی</w:t>
      </w:r>
      <w:r w:rsidRPr="0035584B">
        <w:rPr>
          <w:rFonts w:ascii="B Nazanin" w:hAnsi="B Nazanin" w:cs="B Lotus"/>
          <w:sz w:val="24"/>
          <w:szCs w:val="24"/>
          <w:rtl/>
        </w:rPr>
        <w:t xml:space="preserve"> درشت کودکان دارا</w:t>
      </w:r>
      <w:r w:rsidRPr="0035584B">
        <w:rPr>
          <w:rFonts w:ascii="B Nazanin" w:hAnsi="B Nazanin" w:cs="B Lotus" w:hint="cs"/>
          <w:sz w:val="24"/>
          <w:szCs w:val="24"/>
          <w:rtl/>
        </w:rPr>
        <w:t>ی</w:t>
      </w:r>
      <w:r w:rsidRPr="0035584B">
        <w:rPr>
          <w:rFonts w:ascii="B Nazanin" w:hAnsi="B Nazanin" w:cs="B Lotus"/>
          <w:sz w:val="24"/>
          <w:szCs w:val="24"/>
          <w:rtl/>
        </w:rPr>
        <w:t xml:space="preserve"> تأخ</w:t>
      </w:r>
      <w:r w:rsidRPr="0035584B">
        <w:rPr>
          <w:rFonts w:ascii="B Nazanin" w:hAnsi="B Nazanin" w:cs="B Lotus" w:hint="cs"/>
          <w:sz w:val="24"/>
          <w:szCs w:val="24"/>
          <w:rtl/>
        </w:rPr>
        <w:t>ی</w:t>
      </w:r>
      <w:r w:rsidRPr="0035584B">
        <w:rPr>
          <w:rFonts w:ascii="B Nazanin" w:hAnsi="B Nazanin" w:cs="B Lotus" w:hint="eastAsia"/>
          <w:sz w:val="24"/>
          <w:szCs w:val="24"/>
          <w:rtl/>
        </w:rPr>
        <w:t>ر</w:t>
      </w:r>
      <w:r w:rsidRPr="0035584B">
        <w:rPr>
          <w:rFonts w:ascii="B Nazanin" w:hAnsi="B Nazanin" w:cs="B Lotus"/>
          <w:sz w:val="24"/>
          <w:szCs w:val="24"/>
          <w:rtl/>
        </w:rPr>
        <w:t xml:space="preserve"> حرکت</w:t>
      </w:r>
      <w:r w:rsidRPr="0035584B">
        <w:rPr>
          <w:rFonts w:ascii="B Nazanin" w:hAnsi="B Nazanin" w:cs="B Lotus" w:hint="cs"/>
          <w:sz w:val="24"/>
          <w:szCs w:val="24"/>
          <w:rtl/>
        </w:rPr>
        <w:t>ی</w:t>
      </w:r>
      <w:r w:rsidRPr="0035584B">
        <w:rPr>
          <w:rFonts w:ascii="B Nazanin" w:hAnsi="B Nazanin" w:cs="B Lotus"/>
          <w:sz w:val="24"/>
          <w:szCs w:val="24"/>
          <w:rtl/>
        </w:rPr>
        <w:t>: تاک</w:t>
      </w:r>
      <w:r w:rsidRPr="0035584B">
        <w:rPr>
          <w:rFonts w:ascii="B Nazanin" w:hAnsi="B Nazanin" w:cs="B Lotus" w:hint="cs"/>
          <w:sz w:val="24"/>
          <w:szCs w:val="24"/>
          <w:rtl/>
        </w:rPr>
        <w:t>ی</w:t>
      </w:r>
      <w:r w:rsidRPr="0035584B">
        <w:rPr>
          <w:rFonts w:ascii="B Nazanin" w:hAnsi="B Nazanin" w:cs="B Lotus" w:hint="eastAsia"/>
          <w:sz w:val="24"/>
          <w:szCs w:val="24"/>
          <w:rtl/>
        </w:rPr>
        <w:t>د</w:t>
      </w:r>
      <w:r w:rsidRPr="0035584B">
        <w:rPr>
          <w:rFonts w:ascii="B Nazanin" w:hAnsi="B Nazanin" w:cs="B Lotus"/>
          <w:sz w:val="24"/>
          <w:szCs w:val="24"/>
          <w:rtl/>
        </w:rPr>
        <w:t xml:space="preserve"> بر تمر</w:t>
      </w:r>
      <w:r w:rsidRPr="0035584B">
        <w:rPr>
          <w:rFonts w:ascii="B Nazanin" w:hAnsi="B Nazanin" w:cs="B Lotus" w:hint="cs"/>
          <w:sz w:val="24"/>
          <w:szCs w:val="24"/>
          <w:rtl/>
        </w:rPr>
        <w:t>ی</w:t>
      </w:r>
      <w:r w:rsidRPr="0035584B">
        <w:rPr>
          <w:rFonts w:ascii="B Nazanin" w:hAnsi="B Nazanin" w:cs="B Lotus" w:hint="eastAsia"/>
          <w:sz w:val="24"/>
          <w:szCs w:val="24"/>
          <w:rtl/>
        </w:rPr>
        <w:t>نات</w:t>
      </w:r>
      <w:r w:rsidRPr="0035584B">
        <w:rPr>
          <w:rFonts w:ascii="B Nazanin" w:hAnsi="B Nazanin" w:cs="B Lotus"/>
          <w:sz w:val="24"/>
          <w:szCs w:val="24"/>
          <w:rtl/>
        </w:rPr>
        <w:t xml:space="preserve"> مدرن</w:t>
      </w:r>
      <w:r w:rsidRPr="0035584B">
        <w:rPr>
          <w:rFonts w:ascii="B Nazanin" w:hAnsi="B Nazanin" w:cs="B Lotus" w:hint="cs"/>
          <w:sz w:val="24"/>
          <w:szCs w:val="24"/>
          <w:rtl/>
        </w:rPr>
        <w:t xml:space="preserve"> دریافتند </w:t>
      </w:r>
      <w:r w:rsidRPr="0035584B">
        <w:rPr>
          <w:rFonts w:ascii="B Nazanin" w:hAnsi="B Nazanin" w:cs="B Lotus"/>
          <w:sz w:val="24"/>
          <w:szCs w:val="24"/>
          <w:rtl/>
        </w:rPr>
        <w:t>م</w:t>
      </w:r>
      <w:r w:rsidRPr="0035584B">
        <w:rPr>
          <w:rFonts w:ascii="B Nazanin" w:hAnsi="B Nazanin" w:cs="B Lotus" w:hint="cs"/>
          <w:sz w:val="24"/>
          <w:szCs w:val="24"/>
          <w:rtl/>
        </w:rPr>
        <w:t>ی</w:t>
      </w:r>
      <w:r>
        <w:rPr>
          <w:rFonts w:ascii="B Nazanin" w:hAnsi="B Nazanin" w:cs="B Lotus"/>
          <w:sz w:val="24"/>
          <w:szCs w:val="24"/>
          <w:rtl/>
        </w:rPr>
        <w:softHyphen/>
      </w:r>
      <w:r w:rsidRPr="0035584B">
        <w:rPr>
          <w:rFonts w:ascii="B Nazanin" w:hAnsi="B Nazanin" w:cs="B Lotus"/>
          <w:sz w:val="24"/>
          <w:szCs w:val="24"/>
          <w:rtl/>
        </w:rPr>
        <w:t>توان با طراح</w:t>
      </w:r>
      <w:r w:rsidRPr="0035584B">
        <w:rPr>
          <w:rFonts w:ascii="B Nazanin" w:hAnsi="B Nazanin" w:cs="B Lotus" w:hint="cs"/>
          <w:sz w:val="24"/>
          <w:szCs w:val="24"/>
          <w:rtl/>
        </w:rPr>
        <w:t>ی</w:t>
      </w:r>
      <w:r w:rsidRPr="0035584B">
        <w:rPr>
          <w:rFonts w:ascii="B Nazanin" w:hAnsi="B Nazanin" w:cs="B Lotus"/>
          <w:sz w:val="24"/>
          <w:szCs w:val="24"/>
          <w:rtl/>
        </w:rPr>
        <w:t xml:space="preserve"> برنامه‌ متناسب رشد</w:t>
      </w:r>
      <w:r w:rsidRPr="0035584B">
        <w:rPr>
          <w:rFonts w:ascii="B Nazanin" w:hAnsi="B Nazanin" w:cs="B Lotus" w:hint="cs"/>
          <w:sz w:val="24"/>
          <w:szCs w:val="24"/>
          <w:rtl/>
        </w:rPr>
        <w:t>ی</w:t>
      </w:r>
      <w:r w:rsidRPr="0035584B">
        <w:rPr>
          <w:rFonts w:ascii="B Nazanin" w:hAnsi="B Nazanin" w:cs="B Lotus"/>
          <w:sz w:val="24"/>
          <w:szCs w:val="24"/>
          <w:rtl/>
        </w:rPr>
        <w:t xml:space="preserve"> (برا</w:t>
      </w:r>
      <w:r w:rsidRPr="0035584B">
        <w:rPr>
          <w:rFonts w:ascii="B Nazanin" w:hAnsi="B Nazanin" w:cs="B Lotus" w:hint="cs"/>
          <w:sz w:val="24"/>
          <w:szCs w:val="24"/>
          <w:rtl/>
        </w:rPr>
        <w:t>ی</w:t>
      </w:r>
      <w:r w:rsidRPr="0035584B">
        <w:rPr>
          <w:rFonts w:ascii="B Nazanin" w:hAnsi="B Nazanin" w:cs="B Lotus"/>
          <w:sz w:val="24"/>
          <w:szCs w:val="24"/>
          <w:rtl/>
        </w:rPr>
        <w:t xml:space="preserve"> مثال، ا</w:t>
      </w:r>
      <w:r w:rsidRPr="0035584B">
        <w:rPr>
          <w:rFonts w:ascii="B Nazanin" w:hAnsi="B Nazanin" w:cs="B Lotus" w:hint="cs"/>
          <w:sz w:val="24"/>
          <w:szCs w:val="24"/>
          <w:rtl/>
        </w:rPr>
        <w:t>ی</w:t>
      </w:r>
      <w:r w:rsidRPr="0035584B">
        <w:rPr>
          <w:rFonts w:ascii="B Nazanin" w:hAnsi="B Nazanin" w:cs="B Lotus" w:hint="eastAsia"/>
          <w:sz w:val="24"/>
          <w:szCs w:val="24"/>
          <w:rtl/>
        </w:rPr>
        <w:t>کس</w:t>
      </w:r>
      <w:r w:rsidRPr="0035584B">
        <w:rPr>
          <w:rFonts w:ascii="B Nazanin" w:hAnsi="B Nazanin" w:cs="B Lotus"/>
          <w:sz w:val="24"/>
          <w:szCs w:val="24"/>
          <w:rtl/>
        </w:rPr>
        <w:t xml:space="preserve"> باکس ک</w:t>
      </w:r>
      <w:r w:rsidRPr="0035584B">
        <w:rPr>
          <w:rFonts w:ascii="B Nazanin" w:hAnsi="B Nazanin" w:cs="B Lotus" w:hint="cs"/>
          <w:sz w:val="24"/>
          <w:szCs w:val="24"/>
          <w:rtl/>
        </w:rPr>
        <w:t>ی</w:t>
      </w:r>
      <w:r w:rsidRPr="0035584B">
        <w:rPr>
          <w:rFonts w:ascii="B Nazanin" w:hAnsi="B Nazanin" w:cs="B Lotus" w:hint="eastAsia"/>
          <w:sz w:val="24"/>
          <w:szCs w:val="24"/>
          <w:rtl/>
        </w:rPr>
        <w:t>نکت</w:t>
      </w:r>
      <w:r w:rsidRPr="0035584B">
        <w:rPr>
          <w:rFonts w:ascii="B Nazanin" w:hAnsi="B Nazanin" w:cs="B Lotus"/>
          <w:sz w:val="24"/>
          <w:szCs w:val="24"/>
          <w:rtl/>
        </w:rPr>
        <w:t>) و غن</w:t>
      </w:r>
      <w:r w:rsidRPr="0035584B">
        <w:rPr>
          <w:rFonts w:ascii="B Nazanin" w:hAnsi="B Nazanin" w:cs="B Lotus" w:hint="cs"/>
          <w:sz w:val="24"/>
          <w:szCs w:val="24"/>
          <w:rtl/>
        </w:rPr>
        <w:t>ی</w:t>
      </w:r>
      <w:r w:rsidR="001135FA">
        <w:rPr>
          <w:rFonts w:ascii="B Nazanin" w:hAnsi="B Nazanin" w:cs="B Lotus"/>
          <w:sz w:val="24"/>
          <w:szCs w:val="24"/>
          <w:rtl/>
        </w:rPr>
        <w:softHyphen/>
      </w:r>
      <w:r w:rsidRPr="0035584B">
        <w:rPr>
          <w:rFonts w:ascii="B Nazanin" w:hAnsi="B Nazanin" w:cs="B Lotus"/>
          <w:sz w:val="24"/>
          <w:szCs w:val="24"/>
          <w:rtl/>
        </w:rPr>
        <w:t>ساز</w:t>
      </w:r>
      <w:r w:rsidRPr="0035584B">
        <w:rPr>
          <w:rFonts w:ascii="B Nazanin" w:hAnsi="B Nazanin" w:cs="B Lotus" w:hint="cs"/>
          <w:sz w:val="24"/>
          <w:szCs w:val="24"/>
          <w:rtl/>
        </w:rPr>
        <w:t>ی</w:t>
      </w:r>
      <w:r w:rsidRPr="0035584B">
        <w:rPr>
          <w:rFonts w:ascii="B Nazanin" w:hAnsi="B Nazanin" w:cs="B Lotus"/>
          <w:sz w:val="24"/>
          <w:szCs w:val="24"/>
          <w:rtl/>
        </w:rPr>
        <w:t xml:space="preserve"> مح</w:t>
      </w:r>
      <w:r w:rsidRPr="0035584B">
        <w:rPr>
          <w:rFonts w:ascii="B Nazanin" w:hAnsi="B Nazanin" w:cs="B Lotus" w:hint="cs"/>
          <w:sz w:val="24"/>
          <w:szCs w:val="24"/>
          <w:rtl/>
        </w:rPr>
        <w:t>ی</w:t>
      </w:r>
      <w:r w:rsidRPr="0035584B">
        <w:rPr>
          <w:rFonts w:ascii="B Nazanin" w:hAnsi="B Nazanin" w:cs="B Lotus" w:hint="eastAsia"/>
          <w:sz w:val="24"/>
          <w:szCs w:val="24"/>
          <w:rtl/>
        </w:rPr>
        <w:t>ط</w:t>
      </w:r>
      <w:r w:rsidRPr="0035584B">
        <w:rPr>
          <w:rFonts w:ascii="B Nazanin" w:hAnsi="B Nazanin" w:cs="B Lotus"/>
          <w:sz w:val="24"/>
          <w:szCs w:val="24"/>
          <w:rtl/>
        </w:rPr>
        <w:t xml:space="preserve"> آموزش</w:t>
      </w:r>
      <w:r w:rsidRPr="0035584B">
        <w:rPr>
          <w:rFonts w:ascii="B Nazanin" w:hAnsi="B Nazanin" w:cs="B Lotus" w:hint="cs"/>
          <w:sz w:val="24"/>
          <w:szCs w:val="24"/>
          <w:rtl/>
        </w:rPr>
        <w:t>ی</w:t>
      </w:r>
      <w:r w:rsidRPr="0035584B">
        <w:rPr>
          <w:rFonts w:ascii="B Nazanin" w:hAnsi="B Nazanin" w:cs="B Lotus" w:hint="eastAsia"/>
          <w:sz w:val="24"/>
          <w:szCs w:val="24"/>
          <w:rtl/>
        </w:rPr>
        <w:t>،</w:t>
      </w:r>
      <w:r w:rsidRPr="0035584B">
        <w:rPr>
          <w:rFonts w:ascii="B Nazanin" w:hAnsi="B Nazanin" w:cs="B Lotus"/>
          <w:sz w:val="24"/>
          <w:szCs w:val="24"/>
          <w:rtl/>
        </w:rPr>
        <w:t xml:space="preserve"> فرصت رشد حرکات پا</w:t>
      </w:r>
      <w:r w:rsidRPr="0035584B">
        <w:rPr>
          <w:rFonts w:ascii="B Nazanin" w:hAnsi="B Nazanin" w:cs="B Lotus" w:hint="cs"/>
          <w:sz w:val="24"/>
          <w:szCs w:val="24"/>
          <w:rtl/>
        </w:rPr>
        <w:t>ی</w:t>
      </w:r>
      <w:r w:rsidRPr="0035584B">
        <w:rPr>
          <w:rFonts w:ascii="B Nazanin" w:hAnsi="B Nazanin" w:cs="B Lotus" w:hint="eastAsia"/>
          <w:sz w:val="24"/>
          <w:szCs w:val="24"/>
          <w:rtl/>
        </w:rPr>
        <w:t>ه</w:t>
      </w:r>
      <w:r w:rsidRPr="0035584B">
        <w:rPr>
          <w:rFonts w:ascii="B Nazanin" w:hAnsi="B Nazanin" w:cs="B Lotus"/>
          <w:sz w:val="24"/>
          <w:szCs w:val="24"/>
          <w:rtl/>
        </w:rPr>
        <w:t xml:space="preserve"> که اساس رشد مهارت‌ها</w:t>
      </w:r>
      <w:r w:rsidRPr="0035584B">
        <w:rPr>
          <w:rFonts w:ascii="B Nazanin" w:hAnsi="B Nazanin" w:cs="B Lotus" w:hint="cs"/>
          <w:sz w:val="24"/>
          <w:szCs w:val="24"/>
          <w:rtl/>
        </w:rPr>
        <w:t>ی</w:t>
      </w:r>
      <w:r w:rsidRPr="0035584B">
        <w:rPr>
          <w:rFonts w:ascii="B Nazanin" w:hAnsi="B Nazanin" w:cs="B Lotus"/>
          <w:sz w:val="24"/>
          <w:szCs w:val="24"/>
          <w:rtl/>
        </w:rPr>
        <w:t xml:space="preserve"> ورزش</w:t>
      </w:r>
      <w:r w:rsidRPr="0035584B">
        <w:rPr>
          <w:rFonts w:ascii="B Nazanin" w:hAnsi="B Nazanin" w:cs="B Lotus" w:hint="cs"/>
          <w:sz w:val="24"/>
          <w:szCs w:val="24"/>
          <w:rtl/>
        </w:rPr>
        <w:t>ی</w:t>
      </w:r>
      <w:r w:rsidRPr="0035584B">
        <w:rPr>
          <w:rFonts w:ascii="B Nazanin" w:hAnsi="B Nazanin" w:cs="B Lotus"/>
          <w:sz w:val="24"/>
          <w:szCs w:val="24"/>
          <w:rtl/>
        </w:rPr>
        <w:t xml:space="preserve"> هستند را در کودکان دارا</w:t>
      </w:r>
      <w:r w:rsidRPr="0035584B">
        <w:rPr>
          <w:rFonts w:ascii="B Nazanin" w:hAnsi="B Nazanin" w:cs="B Lotus" w:hint="cs"/>
          <w:sz w:val="24"/>
          <w:szCs w:val="24"/>
          <w:rtl/>
        </w:rPr>
        <w:t>ی</w:t>
      </w:r>
      <w:r w:rsidRPr="0035584B">
        <w:rPr>
          <w:rFonts w:ascii="B Nazanin" w:hAnsi="B Nazanin" w:cs="B Lotus"/>
          <w:sz w:val="24"/>
          <w:szCs w:val="24"/>
          <w:rtl/>
        </w:rPr>
        <w:t xml:space="preserve"> تأخ</w:t>
      </w:r>
      <w:r w:rsidRPr="0035584B">
        <w:rPr>
          <w:rFonts w:ascii="B Nazanin" w:hAnsi="B Nazanin" w:cs="B Lotus" w:hint="cs"/>
          <w:sz w:val="24"/>
          <w:szCs w:val="24"/>
          <w:rtl/>
        </w:rPr>
        <w:t>ی</w:t>
      </w:r>
      <w:r w:rsidRPr="0035584B">
        <w:rPr>
          <w:rFonts w:ascii="B Nazanin" w:hAnsi="B Nazanin" w:cs="B Lotus" w:hint="eastAsia"/>
          <w:sz w:val="24"/>
          <w:szCs w:val="24"/>
          <w:rtl/>
        </w:rPr>
        <w:t>ر</w:t>
      </w:r>
      <w:r w:rsidRPr="0035584B">
        <w:rPr>
          <w:rFonts w:ascii="B Nazanin" w:hAnsi="B Nazanin" w:cs="B Lotus"/>
          <w:sz w:val="24"/>
          <w:szCs w:val="24"/>
          <w:rtl/>
        </w:rPr>
        <w:t xml:space="preserve"> حرکت</w:t>
      </w:r>
      <w:r w:rsidRPr="0035584B">
        <w:rPr>
          <w:rFonts w:ascii="B Nazanin" w:hAnsi="B Nazanin" w:cs="B Lotus" w:hint="cs"/>
          <w:sz w:val="24"/>
          <w:szCs w:val="24"/>
          <w:rtl/>
        </w:rPr>
        <w:t>ی</w:t>
      </w:r>
      <w:r w:rsidRPr="0035584B">
        <w:rPr>
          <w:rFonts w:ascii="B Nazanin" w:hAnsi="B Nazanin" w:cs="B Lotus"/>
          <w:sz w:val="24"/>
          <w:szCs w:val="24"/>
          <w:rtl/>
        </w:rPr>
        <w:t xml:space="preserve"> بهتر کن</w:t>
      </w:r>
      <w:r w:rsidRPr="0035584B">
        <w:rPr>
          <w:rFonts w:ascii="B Nazanin" w:hAnsi="B Nazanin" w:cs="B Lotus" w:hint="cs"/>
          <w:sz w:val="24"/>
          <w:szCs w:val="24"/>
          <w:rtl/>
        </w:rPr>
        <w:t>ی</w:t>
      </w:r>
      <w:r w:rsidRPr="0035584B">
        <w:rPr>
          <w:rFonts w:ascii="B Nazanin" w:hAnsi="B Nazanin" w:cs="B Lotus" w:hint="eastAsia"/>
          <w:sz w:val="24"/>
          <w:szCs w:val="24"/>
          <w:rtl/>
        </w:rPr>
        <w:t>م</w:t>
      </w:r>
      <w:r w:rsidRPr="0035584B">
        <w:rPr>
          <w:rFonts w:ascii="B Nazanin" w:hAnsi="B Nazanin" w:cs="B Lotus"/>
          <w:sz w:val="24"/>
          <w:szCs w:val="24"/>
          <w:rtl/>
        </w:rPr>
        <w:t>.</w:t>
      </w:r>
      <w:r>
        <w:rPr>
          <w:rFonts w:ascii="B Nazanin" w:hAnsi="B Nazanin" w:cs="B Lotus" w:hint="cs"/>
          <w:sz w:val="24"/>
          <w:szCs w:val="24"/>
          <w:rtl/>
        </w:rPr>
        <w:t xml:space="preserve"> همچنین </w:t>
      </w:r>
      <w:r w:rsidRPr="0035584B">
        <w:rPr>
          <w:rFonts w:ascii="B Nazanin" w:hAnsi="B Nazanin" w:cs="B Lotus"/>
          <w:sz w:val="24"/>
          <w:szCs w:val="24"/>
          <w:rtl/>
        </w:rPr>
        <w:t>ه</w:t>
      </w:r>
      <w:r w:rsidRPr="0035584B">
        <w:rPr>
          <w:rFonts w:ascii="B Nazanin" w:hAnsi="B Nazanin" w:cs="B Lotus" w:hint="cs"/>
          <w:sz w:val="24"/>
          <w:szCs w:val="24"/>
          <w:rtl/>
        </w:rPr>
        <w:t>ی</w:t>
      </w:r>
      <w:r w:rsidRPr="0035584B">
        <w:rPr>
          <w:rFonts w:ascii="B Nazanin" w:hAnsi="B Nazanin" w:cs="B Lotus" w:hint="eastAsia"/>
          <w:sz w:val="24"/>
          <w:szCs w:val="24"/>
          <w:rtl/>
        </w:rPr>
        <w:t>لاو</w:t>
      </w:r>
      <w:r w:rsidRPr="0035584B">
        <w:rPr>
          <w:rFonts w:ascii="B Nazanin" w:hAnsi="B Nazanin" w:cs="B Lotus" w:hint="cs"/>
          <w:sz w:val="24"/>
          <w:szCs w:val="24"/>
          <w:rtl/>
        </w:rPr>
        <w:t>ی</w:t>
      </w:r>
      <w:r w:rsidRPr="0035584B">
        <w:rPr>
          <w:rFonts w:ascii="B Nazanin" w:hAnsi="B Nazanin" w:cs="B Lotus"/>
          <w:sz w:val="24"/>
          <w:szCs w:val="24"/>
          <w:rtl/>
        </w:rPr>
        <w:t xml:space="preserve"> ن</w:t>
      </w:r>
      <w:r w:rsidRPr="0035584B">
        <w:rPr>
          <w:rFonts w:ascii="B Nazanin" w:hAnsi="B Nazanin" w:cs="B Lotus" w:hint="cs"/>
          <w:sz w:val="24"/>
          <w:szCs w:val="24"/>
          <w:rtl/>
        </w:rPr>
        <w:t>ی</w:t>
      </w:r>
      <w:r w:rsidRPr="0035584B">
        <w:rPr>
          <w:rFonts w:ascii="B Nazanin" w:hAnsi="B Nazanin" w:cs="B Lotus" w:hint="eastAsia"/>
          <w:sz w:val="24"/>
          <w:szCs w:val="24"/>
          <w:rtl/>
        </w:rPr>
        <w:t>س</w:t>
      </w:r>
      <w:r w:rsidRPr="0035584B">
        <w:rPr>
          <w:rFonts w:ascii="B Nazanin" w:hAnsi="B Nazanin" w:cs="B Lotus" w:hint="cs"/>
          <w:sz w:val="24"/>
          <w:szCs w:val="24"/>
          <w:rtl/>
        </w:rPr>
        <w:t>ی</w:t>
      </w:r>
      <w:r>
        <w:rPr>
          <w:rFonts w:ascii="B Nazanin" w:hAnsi="B Nazanin" w:cs="B Lotus" w:hint="cs"/>
          <w:sz w:val="24"/>
          <w:szCs w:val="24"/>
          <w:rtl/>
        </w:rPr>
        <w:t xml:space="preserve">، </w:t>
      </w:r>
      <w:r w:rsidRPr="00397606">
        <w:rPr>
          <w:rFonts w:ascii="B Nazanin" w:hAnsi="B Nazanin" w:cs="B Lotus"/>
          <w:sz w:val="24"/>
          <w:szCs w:val="24"/>
          <w:rtl/>
        </w:rPr>
        <w:t>نصر</w:t>
      </w:r>
      <w:r w:rsidRPr="00397606">
        <w:rPr>
          <w:rFonts w:ascii="B Nazanin" w:hAnsi="B Nazanin" w:cs="B Lotus" w:hint="cs"/>
          <w:sz w:val="24"/>
          <w:szCs w:val="24"/>
          <w:rtl/>
        </w:rPr>
        <w:t>ی</w:t>
      </w:r>
      <w:r w:rsidRPr="00397606">
        <w:rPr>
          <w:rFonts w:ascii="B Nazanin" w:hAnsi="B Nazanin" w:cs="B Lotus" w:hint="eastAsia"/>
          <w:sz w:val="24"/>
          <w:szCs w:val="24"/>
          <w:rtl/>
        </w:rPr>
        <w:t>،</w:t>
      </w:r>
      <w:r w:rsidRPr="00397606">
        <w:rPr>
          <w:rFonts w:ascii="B Nazanin" w:hAnsi="B Nazanin" w:cs="B Lotus"/>
          <w:sz w:val="24"/>
          <w:szCs w:val="24"/>
          <w:rtl/>
        </w:rPr>
        <w:t xml:space="preserve"> عابدان زاده</w:t>
      </w:r>
      <w:r>
        <w:rPr>
          <w:rFonts w:ascii="B Nazanin" w:hAnsi="B Nazanin" w:cs="B Lotus" w:hint="cs"/>
          <w:sz w:val="24"/>
          <w:szCs w:val="24"/>
          <w:rtl/>
        </w:rPr>
        <w:t xml:space="preserve"> و </w:t>
      </w:r>
      <w:r w:rsidRPr="00397606">
        <w:rPr>
          <w:rFonts w:ascii="B Nazanin" w:hAnsi="B Nazanin" w:cs="B Lotus"/>
          <w:sz w:val="24"/>
          <w:szCs w:val="24"/>
          <w:rtl/>
        </w:rPr>
        <w:t>بلال</w:t>
      </w:r>
      <w:r w:rsidRPr="00397606">
        <w:rPr>
          <w:rFonts w:ascii="B Nazanin" w:hAnsi="B Nazanin" w:cs="B Lotus" w:hint="cs"/>
          <w:sz w:val="24"/>
          <w:szCs w:val="24"/>
          <w:rtl/>
        </w:rPr>
        <w:t>ی</w:t>
      </w:r>
      <w:r>
        <w:rPr>
          <w:rFonts w:ascii="B Nazanin" w:hAnsi="B Nazanin" w:cs="B Lotus" w:hint="cs"/>
          <w:sz w:val="24"/>
          <w:szCs w:val="24"/>
          <w:rtl/>
        </w:rPr>
        <w:t xml:space="preserve"> </w:t>
      </w:r>
      <w:r w:rsidRPr="0035584B">
        <w:rPr>
          <w:rFonts w:ascii="B Nazanin" w:hAnsi="B Nazanin" w:cs="B Lotus"/>
          <w:sz w:val="24"/>
          <w:szCs w:val="24"/>
          <w:rtl/>
        </w:rPr>
        <w:t>(1399)</w:t>
      </w:r>
      <w:r>
        <w:rPr>
          <w:rFonts w:ascii="B Nazanin" w:hAnsi="B Nazanin" w:cs="B Lotus" w:hint="cs"/>
          <w:sz w:val="24"/>
          <w:szCs w:val="24"/>
          <w:rtl/>
        </w:rPr>
        <w:t xml:space="preserve"> در</w:t>
      </w:r>
      <w:r w:rsidRPr="0035584B">
        <w:rPr>
          <w:rFonts w:ascii="B Nazanin" w:hAnsi="B Nazanin" w:cs="B Lotus"/>
          <w:sz w:val="24"/>
          <w:szCs w:val="24"/>
          <w:rtl/>
        </w:rPr>
        <w:t xml:space="preserve"> مقا</w:t>
      </w:r>
      <w:r w:rsidRPr="0035584B">
        <w:rPr>
          <w:rFonts w:ascii="B Nazanin" w:hAnsi="B Nazanin" w:cs="B Lotus" w:hint="cs"/>
          <w:sz w:val="24"/>
          <w:szCs w:val="24"/>
          <w:rtl/>
        </w:rPr>
        <w:t>ی</w:t>
      </w:r>
      <w:r w:rsidRPr="0035584B">
        <w:rPr>
          <w:rFonts w:ascii="B Nazanin" w:hAnsi="B Nazanin" w:cs="B Lotus" w:hint="eastAsia"/>
          <w:sz w:val="24"/>
          <w:szCs w:val="24"/>
          <w:rtl/>
        </w:rPr>
        <w:t>سه</w:t>
      </w:r>
      <w:r w:rsidRPr="0035584B">
        <w:rPr>
          <w:rFonts w:ascii="B Nazanin" w:hAnsi="B Nazanin" w:cs="B Lotus"/>
          <w:sz w:val="24"/>
          <w:szCs w:val="24"/>
          <w:rtl/>
        </w:rPr>
        <w:t xml:space="preserve"> اثربخش</w:t>
      </w:r>
      <w:r w:rsidRPr="0035584B">
        <w:rPr>
          <w:rFonts w:ascii="B Nazanin" w:hAnsi="B Nazanin" w:cs="B Lotus" w:hint="cs"/>
          <w:sz w:val="24"/>
          <w:szCs w:val="24"/>
          <w:rtl/>
        </w:rPr>
        <w:t>ی</w:t>
      </w:r>
      <w:r w:rsidRPr="0035584B">
        <w:rPr>
          <w:rFonts w:ascii="B Nazanin" w:hAnsi="B Nazanin" w:cs="B Lotus"/>
          <w:sz w:val="24"/>
          <w:szCs w:val="24"/>
          <w:rtl/>
        </w:rPr>
        <w:t xml:space="preserve"> باز</w:t>
      </w:r>
      <w:r w:rsidRPr="0035584B">
        <w:rPr>
          <w:rFonts w:ascii="B Nazanin" w:hAnsi="B Nazanin" w:cs="B Lotus" w:hint="cs"/>
          <w:sz w:val="24"/>
          <w:szCs w:val="24"/>
          <w:rtl/>
        </w:rPr>
        <w:t>ی‌</w:t>
      </w:r>
      <w:r w:rsidRPr="0035584B">
        <w:rPr>
          <w:rFonts w:ascii="B Nazanin" w:hAnsi="B Nazanin" w:cs="B Lotus" w:hint="eastAsia"/>
          <w:sz w:val="24"/>
          <w:szCs w:val="24"/>
          <w:rtl/>
        </w:rPr>
        <w:t>ها</w:t>
      </w:r>
      <w:r w:rsidRPr="0035584B">
        <w:rPr>
          <w:rFonts w:ascii="B Nazanin" w:hAnsi="B Nazanin" w:cs="B Lotus" w:hint="cs"/>
          <w:sz w:val="24"/>
          <w:szCs w:val="24"/>
          <w:rtl/>
        </w:rPr>
        <w:t>ی</w:t>
      </w:r>
      <w:r w:rsidRPr="0035584B">
        <w:rPr>
          <w:rFonts w:ascii="B Nazanin" w:hAnsi="B Nazanin" w:cs="B Lotus"/>
          <w:sz w:val="24"/>
          <w:szCs w:val="24"/>
          <w:rtl/>
        </w:rPr>
        <w:t xml:space="preserve"> فعال و</w:t>
      </w:r>
      <w:r w:rsidRPr="0035584B">
        <w:rPr>
          <w:rFonts w:ascii="B Nazanin" w:hAnsi="B Nazanin" w:cs="B Lotus" w:hint="cs"/>
          <w:sz w:val="24"/>
          <w:szCs w:val="24"/>
          <w:rtl/>
        </w:rPr>
        <w:t>ی</w:t>
      </w:r>
      <w:r w:rsidRPr="0035584B">
        <w:rPr>
          <w:rFonts w:ascii="B Nazanin" w:hAnsi="B Nazanin" w:cs="B Lotus" w:hint="eastAsia"/>
          <w:sz w:val="24"/>
          <w:szCs w:val="24"/>
          <w:rtl/>
        </w:rPr>
        <w:t>دئو</w:t>
      </w:r>
      <w:r w:rsidRPr="0035584B">
        <w:rPr>
          <w:rFonts w:ascii="B Nazanin" w:hAnsi="B Nazanin" w:cs="B Lotus" w:hint="cs"/>
          <w:sz w:val="24"/>
          <w:szCs w:val="24"/>
          <w:rtl/>
        </w:rPr>
        <w:t>یی</w:t>
      </w:r>
      <w:r w:rsidRPr="0035584B">
        <w:rPr>
          <w:rFonts w:ascii="B Nazanin" w:hAnsi="B Nazanin" w:cs="B Lotus"/>
          <w:sz w:val="24"/>
          <w:szCs w:val="24"/>
          <w:rtl/>
        </w:rPr>
        <w:t xml:space="preserve"> و باز</w:t>
      </w:r>
      <w:r w:rsidRPr="0035584B">
        <w:rPr>
          <w:rFonts w:ascii="B Nazanin" w:hAnsi="B Nazanin" w:cs="B Lotus" w:hint="cs"/>
          <w:sz w:val="24"/>
          <w:szCs w:val="24"/>
          <w:rtl/>
        </w:rPr>
        <w:t>ی</w:t>
      </w:r>
      <w:r w:rsidRPr="0035584B">
        <w:rPr>
          <w:rFonts w:ascii="B Nazanin" w:hAnsi="B Nazanin" w:cs="B Lotus"/>
          <w:sz w:val="24"/>
          <w:szCs w:val="24"/>
          <w:rtl/>
        </w:rPr>
        <w:t xml:space="preserve"> ها</w:t>
      </w:r>
      <w:r w:rsidRPr="0035584B">
        <w:rPr>
          <w:rFonts w:ascii="B Nazanin" w:hAnsi="B Nazanin" w:cs="B Lotus" w:hint="cs"/>
          <w:sz w:val="24"/>
          <w:szCs w:val="24"/>
          <w:rtl/>
        </w:rPr>
        <w:t>ی</w:t>
      </w:r>
      <w:r w:rsidRPr="0035584B">
        <w:rPr>
          <w:rFonts w:ascii="B Nazanin" w:hAnsi="B Nazanin" w:cs="B Lotus"/>
          <w:sz w:val="24"/>
          <w:szCs w:val="24"/>
          <w:rtl/>
        </w:rPr>
        <w:t xml:space="preserve"> پا</w:t>
      </w:r>
      <w:r w:rsidRPr="0035584B">
        <w:rPr>
          <w:rFonts w:ascii="B Nazanin" w:hAnsi="B Nazanin" w:cs="B Lotus" w:hint="cs"/>
          <w:sz w:val="24"/>
          <w:szCs w:val="24"/>
          <w:rtl/>
        </w:rPr>
        <w:t>ی</w:t>
      </w:r>
      <w:r w:rsidRPr="0035584B">
        <w:rPr>
          <w:rFonts w:ascii="B Nazanin" w:hAnsi="B Nazanin" w:cs="B Lotus" w:hint="eastAsia"/>
          <w:sz w:val="24"/>
          <w:szCs w:val="24"/>
          <w:rtl/>
        </w:rPr>
        <w:t>ه</w:t>
      </w:r>
      <w:r w:rsidRPr="0035584B">
        <w:rPr>
          <w:rFonts w:ascii="B Nazanin" w:hAnsi="B Nazanin" w:cs="B Lotus"/>
          <w:sz w:val="24"/>
          <w:szCs w:val="24"/>
          <w:rtl/>
        </w:rPr>
        <w:t xml:space="preserve"> ورزش</w:t>
      </w:r>
      <w:r w:rsidRPr="0035584B">
        <w:rPr>
          <w:rFonts w:ascii="B Nazanin" w:hAnsi="B Nazanin" w:cs="B Lotus" w:hint="cs"/>
          <w:sz w:val="24"/>
          <w:szCs w:val="24"/>
          <w:rtl/>
        </w:rPr>
        <w:t>ی</w:t>
      </w:r>
      <w:r w:rsidRPr="0035584B">
        <w:rPr>
          <w:rFonts w:ascii="B Nazanin" w:hAnsi="B Nazanin" w:cs="B Lotus"/>
          <w:sz w:val="24"/>
          <w:szCs w:val="24"/>
          <w:rtl/>
        </w:rPr>
        <w:t xml:space="preserve"> بر رشد مهارت‌ها</w:t>
      </w:r>
      <w:r w:rsidRPr="0035584B">
        <w:rPr>
          <w:rFonts w:ascii="B Nazanin" w:hAnsi="B Nazanin" w:cs="B Lotus" w:hint="cs"/>
          <w:sz w:val="24"/>
          <w:szCs w:val="24"/>
          <w:rtl/>
        </w:rPr>
        <w:t>ی</w:t>
      </w:r>
      <w:r w:rsidRPr="0035584B">
        <w:rPr>
          <w:rFonts w:ascii="B Nazanin" w:hAnsi="B Nazanin" w:cs="B Lotus"/>
          <w:sz w:val="24"/>
          <w:szCs w:val="24"/>
          <w:rtl/>
        </w:rPr>
        <w:t xml:space="preserve"> حرکت</w:t>
      </w:r>
      <w:r w:rsidRPr="0035584B">
        <w:rPr>
          <w:rFonts w:ascii="B Nazanin" w:hAnsi="B Nazanin" w:cs="B Lotus" w:hint="cs"/>
          <w:sz w:val="24"/>
          <w:szCs w:val="24"/>
          <w:rtl/>
        </w:rPr>
        <w:t>ی</w:t>
      </w:r>
      <w:r w:rsidRPr="0035584B">
        <w:rPr>
          <w:rFonts w:ascii="B Nazanin" w:hAnsi="B Nazanin" w:cs="B Lotus"/>
          <w:sz w:val="24"/>
          <w:szCs w:val="24"/>
          <w:rtl/>
        </w:rPr>
        <w:t xml:space="preserve"> بن</w:t>
      </w:r>
      <w:r w:rsidRPr="0035584B">
        <w:rPr>
          <w:rFonts w:ascii="B Nazanin" w:hAnsi="B Nazanin" w:cs="B Lotus" w:hint="cs"/>
          <w:sz w:val="24"/>
          <w:szCs w:val="24"/>
          <w:rtl/>
        </w:rPr>
        <w:t>ی</w:t>
      </w:r>
      <w:r w:rsidRPr="0035584B">
        <w:rPr>
          <w:rFonts w:ascii="B Nazanin" w:hAnsi="B Nazanin" w:cs="B Lotus" w:hint="eastAsia"/>
          <w:sz w:val="24"/>
          <w:szCs w:val="24"/>
          <w:rtl/>
        </w:rPr>
        <w:t>اد</w:t>
      </w:r>
      <w:r w:rsidRPr="0035584B">
        <w:rPr>
          <w:rFonts w:ascii="B Nazanin" w:hAnsi="B Nazanin" w:cs="B Lotus" w:hint="cs"/>
          <w:sz w:val="24"/>
          <w:szCs w:val="24"/>
          <w:rtl/>
        </w:rPr>
        <w:t>ی</w:t>
      </w:r>
      <w:r w:rsidRPr="0035584B">
        <w:rPr>
          <w:rFonts w:ascii="B Nazanin" w:hAnsi="B Nazanin" w:cs="B Lotus"/>
          <w:sz w:val="24"/>
          <w:szCs w:val="24"/>
          <w:rtl/>
        </w:rPr>
        <w:t xml:space="preserve"> در دانش آموزان مقطع ابتدا</w:t>
      </w:r>
      <w:r w:rsidRPr="0035584B">
        <w:rPr>
          <w:rFonts w:ascii="B Nazanin" w:hAnsi="B Nazanin" w:cs="B Lotus" w:hint="cs"/>
          <w:sz w:val="24"/>
          <w:szCs w:val="24"/>
          <w:rtl/>
        </w:rPr>
        <w:t>یی</w:t>
      </w:r>
      <w:r>
        <w:rPr>
          <w:rFonts w:ascii="B Nazanin" w:hAnsi="B Nazanin" w:cs="B Lotus" w:hint="cs"/>
          <w:sz w:val="24"/>
          <w:szCs w:val="24"/>
          <w:rtl/>
        </w:rPr>
        <w:t xml:space="preserve"> دریافتند</w:t>
      </w:r>
      <w:r w:rsidRPr="009F69E2">
        <w:rPr>
          <w:rtl/>
        </w:rPr>
        <w:t xml:space="preserve"> </w:t>
      </w:r>
      <w:r w:rsidR="001135FA">
        <w:rPr>
          <w:rFonts w:ascii="B Nazanin" w:hAnsi="B Nazanin" w:cs="B Lotus"/>
          <w:sz w:val="24"/>
          <w:szCs w:val="24"/>
          <w:rtl/>
        </w:rPr>
        <w:t>ه گروه</w:t>
      </w:r>
      <w:r w:rsidR="001135FA">
        <w:rPr>
          <w:rFonts w:ascii="B Nazanin" w:hAnsi="B Nazanin" w:cs="B Lotus"/>
          <w:sz w:val="24"/>
          <w:szCs w:val="24"/>
          <w:rtl/>
        </w:rPr>
        <w:softHyphen/>
      </w:r>
      <w:r w:rsidRPr="009F69E2">
        <w:rPr>
          <w:rFonts w:ascii="B Nazanin" w:hAnsi="B Nazanin" w:cs="B Lotus"/>
          <w:sz w:val="24"/>
          <w:szCs w:val="24"/>
          <w:rtl/>
        </w:rPr>
        <w:t>ها</w:t>
      </w:r>
      <w:r w:rsidRPr="009F69E2">
        <w:rPr>
          <w:rFonts w:ascii="B Nazanin" w:hAnsi="B Nazanin" w:cs="B Lotus" w:hint="cs"/>
          <w:sz w:val="24"/>
          <w:szCs w:val="24"/>
          <w:rtl/>
        </w:rPr>
        <w:t>ی</w:t>
      </w:r>
      <w:r w:rsidRPr="009F69E2">
        <w:rPr>
          <w:rFonts w:ascii="B Nazanin" w:hAnsi="B Nazanin" w:cs="B Lotus"/>
          <w:sz w:val="24"/>
          <w:szCs w:val="24"/>
          <w:rtl/>
        </w:rPr>
        <w:t xml:space="preserve"> و</w:t>
      </w:r>
      <w:r w:rsidRPr="009F69E2">
        <w:rPr>
          <w:rFonts w:ascii="B Nazanin" w:hAnsi="B Nazanin" w:cs="B Lotus" w:hint="cs"/>
          <w:sz w:val="24"/>
          <w:szCs w:val="24"/>
          <w:rtl/>
        </w:rPr>
        <w:t>ی</w:t>
      </w:r>
      <w:r w:rsidRPr="009F69E2">
        <w:rPr>
          <w:rFonts w:ascii="B Nazanin" w:hAnsi="B Nazanin" w:cs="B Lotus" w:hint="eastAsia"/>
          <w:sz w:val="24"/>
          <w:szCs w:val="24"/>
          <w:rtl/>
        </w:rPr>
        <w:t>دئو</w:t>
      </w:r>
      <w:r w:rsidRPr="009F69E2">
        <w:rPr>
          <w:rFonts w:ascii="B Nazanin" w:hAnsi="B Nazanin" w:cs="B Lotus" w:hint="cs"/>
          <w:sz w:val="24"/>
          <w:szCs w:val="24"/>
          <w:rtl/>
        </w:rPr>
        <w:t>یی</w:t>
      </w:r>
      <w:r w:rsidRPr="009F69E2">
        <w:rPr>
          <w:rFonts w:ascii="B Nazanin" w:hAnsi="B Nazanin" w:cs="B Lotus"/>
          <w:sz w:val="24"/>
          <w:szCs w:val="24"/>
          <w:rtl/>
        </w:rPr>
        <w:t xml:space="preserve"> فعال و پا</w:t>
      </w:r>
      <w:r w:rsidRPr="009F69E2">
        <w:rPr>
          <w:rFonts w:ascii="B Nazanin" w:hAnsi="B Nazanin" w:cs="B Lotus" w:hint="cs"/>
          <w:sz w:val="24"/>
          <w:szCs w:val="24"/>
          <w:rtl/>
        </w:rPr>
        <w:t>ی</w:t>
      </w:r>
      <w:r w:rsidRPr="009F69E2">
        <w:rPr>
          <w:rFonts w:ascii="B Nazanin" w:hAnsi="B Nazanin" w:cs="B Lotus" w:hint="eastAsia"/>
          <w:sz w:val="24"/>
          <w:szCs w:val="24"/>
          <w:rtl/>
        </w:rPr>
        <w:t>ه</w:t>
      </w:r>
      <w:r w:rsidRPr="009F69E2">
        <w:rPr>
          <w:rFonts w:ascii="B Nazanin" w:hAnsi="B Nazanin" w:cs="B Lotus"/>
          <w:sz w:val="24"/>
          <w:szCs w:val="24"/>
          <w:rtl/>
        </w:rPr>
        <w:t xml:space="preserve"> ورزش</w:t>
      </w:r>
      <w:r w:rsidRPr="009F69E2">
        <w:rPr>
          <w:rFonts w:ascii="B Nazanin" w:hAnsi="B Nazanin" w:cs="B Lotus" w:hint="cs"/>
          <w:sz w:val="24"/>
          <w:szCs w:val="24"/>
          <w:rtl/>
        </w:rPr>
        <w:t>ی</w:t>
      </w:r>
      <w:r w:rsidR="001135FA">
        <w:rPr>
          <w:rFonts w:ascii="B Nazanin" w:hAnsi="B Nazanin" w:cs="B Lotus"/>
          <w:sz w:val="24"/>
          <w:szCs w:val="24"/>
          <w:rtl/>
        </w:rPr>
        <w:t xml:space="preserve"> بر رشد مهارت</w:t>
      </w:r>
      <w:r w:rsidR="001135FA">
        <w:rPr>
          <w:rFonts w:ascii="B Nazanin" w:hAnsi="B Nazanin" w:cs="B Lotus"/>
          <w:sz w:val="24"/>
          <w:szCs w:val="24"/>
          <w:rtl/>
        </w:rPr>
        <w:softHyphen/>
      </w:r>
      <w:r w:rsidRPr="009F69E2">
        <w:rPr>
          <w:rFonts w:ascii="B Nazanin" w:hAnsi="B Nazanin" w:cs="B Lotus"/>
          <w:sz w:val="24"/>
          <w:szCs w:val="24"/>
          <w:rtl/>
        </w:rPr>
        <w:t>ها</w:t>
      </w:r>
      <w:r w:rsidRPr="009F69E2">
        <w:rPr>
          <w:rFonts w:ascii="B Nazanin" w:hAnsi="B Nazanin" w:cs="B Lotus" w:hint="cs"/>
          <w:sz w:val="24"/>
          <w:szCs w:val="24"/>
          <w:rtl/>
        </w:rPr>
        <w:t>ی</w:t>
      </w:r>
      <w:r w:rsidRPr="009F69E2">
        <w:rPr>
          <w:rFonts w:ascii="B Nazanin" w:hAnsi="B Nazanin" w:cs="B Lotus"/>
          <w:sz w:val="24"/>
          <w:szCs w:val="24"/>
          <w:rtl/>
        </w:rPr>
        <w:t xml:space="preserve"> حرکت</w:t>
      </w:r>
      <w:r w:rsidRPr="009F69E2">
        <w:rPr>
          <w:rFonts w:ascii="B Nazanin" w:hAnsi="B Nazanin" w:cs="B Lotus" w:hint="cs"/>
          <w:sz w:val="24"/>
          <w:szCs w:val="24"/>
          <w:rtl/>
        </w:rPr>
        <w:t>ی</w:t>
      </w:r>
      <w:r w:rsidRPr="009F69E2">
        <w:rPr>
          <w:rFonts w:ascii="B Nazanin" w:hAnsi="B Nazanin" w:cs="B Lotus"/>
          <w:sz w:val="24"/>
          <w:szCs w:val="24"/>
          <w:rtl/>
        </w:rPr>
        <w:t xml:space="preserve"> بن</w:t>
      </w:r>
      <w:r w:rsidRPr="009F69E2">
        <w:rPr>
          <w:rFonts w:ascii="B Nazanin" w:hAnsi="B Nazanin" w:cs="B Lotus" w:hint="cs"/>
          <w:sz w:val="24"/>
          <w:szCs w:val="24"/>
          <w:rtl/>
        </w:rPr>
        <w:t>ی</w:t>
      </w:r>
      <w:r w:rsidRPr="009F69E2">
        <w:rPr>
          <w:rFonts w:ascii="B Nazanin" w:hAnsi="B Nazanin" w:cs="B Lotus" w:hint="eastAsia"/>
          <w:sz w:val="24"/>
          <w:szCs w:val="24"/>
          <w:rtl/>
        </w:rPr>
        <w:t>اد</w:t>
      </w:r>
      <w:r w:rsidRPr="009F69E2">
        <w:rPr>
          <w:rFonts w:ascii="B Nazanin" w:hAnsi="B Nazanin" w:cs="B Lotus" w:hint="cs"/>
          <w:sz w:val="24"/>
          <w:szCs w:val="24"/>
          <w:rtl/>
        </w:rPr>
        <w:t>ی</w:t>
      </w:r>
      <w:r w:rsidRPr="009F69E2">
        <w:rPr>
          <w:rFonts w:ascii="B Nazanin" w:hAnsi="B Nazanin" w:cs="B Lotus"/>
          <w:sz w:val="24"/>
          <w:szCs w:val="24"/>
          <w:rtl/>
        </w:rPr>
        <w:t xml:space="preserve"> تأث</w:t>
      </w:r>
      <w:r w:rsidRPr="009F69E2">
        <w:rPr>
          <w:rFonts w:ascii="B Nazanin" w:hAnsi="B Nazanin" w:cs="B Lotus" w:hint="cs"/>
          <w:sz w:val="24"/>
          <w:szCs w:val="24"/>
          <w:rtl/>
        </w:rPr>
        <w:t>ی</w:t>
      </w:r>
      <w:r w:rsidRPr="009F69E2">
        <w:rPr>
          <w:rFonts w:ascii="B Nazanin" w:hAnsi="B Nazanin" w:cs="B Lotus" w:hint="eastAsia"/>
          <w:sz w:val="24"/>
          <w:szCs w:val="24"/>
          <w:rtl/>
        </w:rPr>
        <w:t>ر</w:t>
      </w:r>
      <w:r w:rsidRPr="009F69E2">
        <w:rPr>
          <w:rFonts w:ascii="B Nazanin" w:hAnsi="B Nazanin" w:cs="B Lotus"/>
          <w:sz w:val="24"/>
          <w:szCs w:val="24"/>
          <w:rtl/>
        </w:rPr>
        <w:t xml:space="preserve"> معنادار</w:t>
      </w:r>
      <w:r w:rsidRPr="009F69E2">
        <w:rPr>
          <w:rFonts w:ascii="B Nazanin" w:hAnsi="B Nazanin" w:cs="B Lotus" w:hint="cs"/>
          <w:sz w:val="24"/>
          <w:szCs w:val="24"/>
          <w:rtl/>
        </w:rPr>
        <w:t>ی</w:t>
      </w:r>
      <w:r w:rsidRPr="009F69E2">
        <w:rPr>
          <w:rFonts w:ascii="B Nazanin" w:hAnsi="B Nazanin" w:cs="B Lotus"/>
          <w:sz w:val="24"/>
          <w:szCs w:val="24"/>
          <w:rtl/>
        </w:rPr>
        <w:t xml:space="preserve"> دارد. نتا</w:t>
      </w:r>
      <w:r w:rsidRPr="009F69E2">
        <w:rPr>
          <w:rFonts w:ascii="B Nazanin" w:hAnsi="B Nazanin" w:cs="B Lotus" w:hint="cs"/>
          <w:sz w:val="24"/>
          <w:szCs w:val="24"/>
          <w:rtl/>
        </w:rPr>
        <w:t>ی</w:t>
      </w:r>
      <w:r w:rsidRPr="009F69E2">
        <w:rPr>
          <w:rFonts w:ascii="B Nazanin" w:hAnsi="B Nazanin" w:cs="B Lotus" w:hint="eastAsia"/>
          <w:sz w:val="24"/>
          <w:szCs w:val="24"/>
          <w:rtl/>
        </w:rPr>
        <w:t>ج</w:t>
      </w:r>
      <w:r w:rsidRPr="009F69E2">
        <w:rPr>
          <w:rFonts w:ascii="B Nazanin" w:hAnsi="B Nazanin" w:cs="B Lotus"/>
          <w:sz w:val="24"/>
          <w:szCs w:val="24"/>
          <w:rtl/>
        </w:rPr>
        <w:t xml:space="preserve"> د</w:t>
      </w:r>
      <w:r w:rsidRPr="009F69E2">
        <w:rPr>
          <w:rFonts w:ascii="B Nazanin" w:hAnsi="B Nazanin" w:cs="B Lotus" w:hint="cs"/>
          <w:sz w:val="24"/>
          <w:szCs w:val="24"/>
          <w:rtl/>
        </w:rPr>
        <w:t>ی</w:t>
      </w:r>
      <w:r w:rsidRPr="009F69E2">
        <w:rPr>
          <w:rFonts w:ascii="B Nazanin" w:hAnsi="B Nazanin" w:cs="B Lotus" w:hint="eastAsia"/>
          <w:sz w:val="24"/>
          <w:szCs w:val="24"/>
          <w:rtl/>
        </w:rPr>
        <w:t>گر</w:t>
      </w:r>
      <w:r w:rsidRPr="009F69E2">
        <w:rPr>
          <w:rFonts w:ascii="B Nazanin" w:hAnsi="B Nazanin" w:cs="B Lotus"/>
          <w:sz w:val="24"/>
          <w:szCs w:val="24"/>
          <w:rtl/>
        </w:rPr>
        <w:t xml:space="preserve"> ا</w:t>
      </w:r>
      <w:r w:rsidRPr="009F69E2">
        <w:rPr>
          <w:rFonts w:ascii="B Nazanin" w:hAnsi="B Nazanin" w:cs="B Lotus" w:hint="cs"/>
          <w:sz w:val="24"/>
          <w:szCs w:val="24"/>
          <w:rtl/>
        </w:rPr>
        <w:t>ی</w:t>
      </w:r>
      <w:r w:rsidRPr="009F69E2">
        <w:rPr>
          <w:rFonts w:ascii="B Nazanin" w:hAnsi="B Nazanin" w:cs="B Lotus" w:hint="eastAsia"/>
          <w:sz w:val="24"/>
          <w:szCs w:val="24"/>
          <w:rtl/>
        </w:rPr>
        <w:t>ن</w:t>
      </w:r>
      <w:r w:rsidRPr="009F69E2">
        <w:rPr>
          <w:rFonts w:ascii="B Nazanin" w:hAnsi="B Nazanin" w:cs="B Lotus"/>
          <w:sz w:val="24"/>
          <w:szCs w:val="24"/>
          <w:rtl/>
        </w:rPr>
        <w:t xml:space="preserve"> تحق</w:t>
      </w:r>
      <w:r w:rsidRPr="009F69E2">
        <w:rPr>
          <w:rFonts w:ascii="B Nazanin" w:hAnsi="B Nazanin" w:cs="B Lotus" w:hint="cs"/>
          <w:sz w:val="24"/>
          <w:szCs w:val="24"/>
          <w:rtl/>
        </w:rPr>
        <w:t>ی</w:t>
      </w:r>
      <w:r w:rsidRPr="009F69E2">
        <w:rPr>
          <w:rFonts w:ascii="B Nazanin" w:hAnsi="B Nazanin" w:cs="B Lotus" w:hint="eastAsia"/>
          <w:sz w:val="24"/>
          <w:szCs w:val="24"/>
          <w:rtl/>
        </w:rPr>
        <w:t>ق</w:t>
      </w:r>
      <w:r w:rsidRPr="009F69E2">
        <w:rPr>
          <w:rFonts w:ascii="B Nazanin" w:hAnsi="B Nazanin" w:cs="B Lotus"/>
          <w:sz w:val="24"/>
          <w:szCs w:val="24"/>
          <w:rtl/>
        </w:rPr>
        <w:t xml:space="preserve"> نشان داد که تفاوت معنادار</w:t>
      </w:r>
      <w:r w:rsidRPr="009F69E2">
        <w:rPr>
          <w:rFonts w:ascii="B Nazanin" w:hAnsi="B Nazanin" w:cs="B Lotus" w:hint="cs"/>
          <w:sz w:val="24"/>
          <w:szCs w:val="24"/>
          <w:rtl/>
        </w:rPr>
        <w:t>ی</w:t>
      </w:r>
      <w:r w:rsidRPr="009F69E2">
        <w:rPr>
          <w:rFonts w:ascii="B Nazanin" w:hAnsi="B Nazanin" w:cs="B Lotus"/>
          <w:sz w:val="24"/>
          <w:szCs w:val="24"/>
          <w:rtl/>
        </w:rPr>
        <w:t xml:space="preserve"> ب</w:t>
      </w:r>
      <w:r w:rsidRPr="009F69E2">
        <w:rPr>
          <w:rFonts w:ascii="B Nazanin" w:hAnsi="B Nazanin" w:cs="B Lotus" w:hint="cs"/>
          <w:sz w:val="24"/>
          <w:szCs w:val="24"/>
          <w:rtl/>
        </w:rPr>
        <w:t>ی</w:t>
      </w:r>
      <w:r w:rsidRPr="009F69E2">
        <w:rPr>
          <w:rFonts w:ascii="B Nazanin" w:hAnsi="B Nazanin" w:cs="B Lotus" w:hint="eastAsia"/>
          <w:sz w:val="24"/>
          <w:szCs w:val="24"/>
          <w:rtl/>
        </w:rPr>
        <w:t>ن</w:t>
      </w:r>
      <w:r w:rsidR="00ED0A44">
        <w:rPr>
          <w:rFonts w:ascii="B Nazanin" w:hAnsi="B Nazanin" w:cs="B Lotus"/>
          <w:sz w:val="24"/>
          <w:szCs w:val="24"/>
          <w:rtl/>
        </w:rPr>
        <w:t xml:space="preserve"> گروه</w:t>
      </w:r>
      <w:r w:rsidR="00ED0A44">
        <w:rPr>
          <w:rFonts w:ascii="B Nazanin" w:hAnsi="B Nazanin" w:cs="B Lotus"/>
          <w:sz w:val="24"/>
          <w:szCs w:val="24"/>
          <w:rtl/>
        </w:rPr>
        <w:softHyphen/>
      </w:r>
      <w:r w:rsidR="001135FA">
        <w:rPr>
          <w:rFonts w:ascii="B Nazanin" w:hAnsi="B Nazanin" w:cs="B Lotus"/>
          <w:sz w:val="24"/>
          <w:szCs w:val="24"/>
          <w:rtl/>
        </w:rPr>
        <w:t>ها در رشد مهارت</w:t>
      </w:r>
      <w:r w:rsidR="001135FA">
        <w:rPr>
          <w:rFonts w:ascii="B Nazanin" w:hAnsi="B Nazanin" w:cs="B Lotus"/>
          <w:sz w:val="24"/>
          <w:szCs w:val="24"/>
          <w:rtl/>
        </w:rPr>
        <w:softHyphen/>
      </w:r>
      <w:r w:rsidRPr="009F69E2">
        <w:rPr>
          <w:rFonts w:ascii="B Nazanin" w:hAnsi="B Nazanin" w:cs="B Lotus"/>
          <w:sz w:val="24"/>
          <w:szCs w:val="24"/>
          <w:rtl/>
        </w:rPr>
        <w:t>ها</w:t>
      </w:r>
      <w:r w:rsidRPr="009F69E2">
        <w:rPr>
          <w:rFonts w:ascii="B Nazanin" w:hAnsi="B Nazanin" w:cs="B Lotus" w:hint="cs"/>
          <w:sz w:val="24"/>
          <w:szCs w:val="24"/>
          <w:rtl/>
        </w:rPr>
        <w:t>ی</w:t>
      </w:r>
      <w:r w:rsidRPr="009F69E2">
        <w:rPr>
          <w:rFonts w:ascii="B Nazanin" w:hAnsi="B Nazanin" w:cs="B Lotus"/>
          <w:sz w:val="24"/>
          <w:szCs w:val="24"/>
          <w:rtl/>
        </w:rPr>
        <w:t xml:space="preserve"> حرکت</w:t>
      </w:r>
      <w:r w:rsidRPr="009F69E2">
        <w:rPr>
          <w:rFonts w:ascii="B Nazanin" w:hAnsi="B Nazanin" w:cs="B Lotus" w:hint="cs"/>
          <w:sz w:val="24"/>
          <w:szCs w:val="24"/>
          <w:rtl/>
        </w:rPr>
        <w:t>ی</w:t>
      </w:r>
      <w:r w:rsidRPr="009F69E2">
        <w:rPr>
          <w:rFonts w:ascii="B Nazanin" w:hAnsi="B Nazanin" w:cs="B Lotus"/>
          <w:sz w:val="24"/>
          <w:szCs w:val="24"/>
          <w:rtl/>
        </w:rPr>
        <w:t xml:space="preserve"> بن</w:t>
      </w:r>
      <w:r w:rsidRPr="009F69E2">
        <w:rPr>
          <w:rFonts w:ascii="B Nazanin" w:hAnsi="B Nazanin" w:cs="B Lotus" w:hint="cs"/>
          <w:sz w:val="24"/>
          <w:szCs w:val="24"/>
          <w:rtl/>
        </w:rPr>
        <w:t>ی</w:t>
      </w:r>
      <w:r w:rsidRPr="009F69E2">
        <w:rPr>
          <w:rFonts w:ascii="B Nazanin" w:hAnsi="B Nazanin" w:cs="B Lotus" w:hint="eastAsia"/>
          <w:sz w:val="24"/>
          <w:szCs w:val="24"/>
          <w:rtl/>
        </w:rPr>
        <w:t>اد</w:t>
      </w:r>
      <w:r w:rsidRPr="009F69E2">
        <w:rPr>
          <w:rFonts w:ascii="B Nazanin" w:hAnsi="B Nazanin" w:cs="B Lotus" w:hint="cs"/>
          <w:sz w:val="24"/>
          <w:szCs w:val="24"/>
          <w:rtl/>
        </w:rPr>
        <w:t>ی</w:t>
      </w:r>
      <w:r w:rsidRPr="009F69E2">
        <w:rPr>
          <w:rFonts w:ascii="B Nazanin" w:hAnsi="B Nazanin" w:cs="B Lotus"/>
          <w:sz w:val="24"/>
          <w:szCs w:val="24"/>
          <w:rtl/>
        </w:rPr>
        <w:t xml:space="preserve"> وجود دارد؛ که ا</w:t>
      </w:r>
      <w:r w:rsidRPr="009F69E2">
        <w:rPr>
          <w:rFonts w:ascii="B Nazanin" w:hAnsi="B Nazanin" w:cs="B Lotus" w:hint="cs"/>
          <w:sz w:val="24"/>
          <w:szCs w:val="24"/>
          <w:rtl/>
        </w:rPr>
        <w:t>ی</w:t>
      </w:r>
      <w:r w:rsidRPr="009F69E2">
        <w:rPr>
          <w:rFonts w:ascii="B Nazanin" w:hAnsi="B Nazanin" w:cs="B Lotus" w:hint="eastAsia"/>
          <w:sz w:val="24"/>
          <w:szCs w:val="24"/>
          <w:rtl/>
        </w:rPr>
        <w:t>ن</w:t>
      </w:r>
      <w:r w:rsidR="00ED0A44">
        <w:rPr>
          <w:rFonts w:ascii="B Nazanin" w:hAnsi="B Nazanin" w:cs="B Lotus"/>
          <w:sz w:val="24"/>
          <w:szCs w:val="24"/>
          <w:rtl/>
        </w:rPr>
        <w:t xml:space="preserve"> تفاوت</w:t>
      </w:r>
      <w:r w:rsidR="00ED0A44">
        <w:rPr>
          <w:rFonts w:ascii="B Nazanin" w:hAnsi="B Nazanin" w:cs="B Lotus"/>
          <w:sz w:val="24"/>
          <w:szCs w:val="24"/>
          <w:rtl/>
        </w:rPr>
        <w:softHyphen/>
      </w:r>
      <w:r w:rsidRPr="009F69E2">
        <w:rPr>
          <w:rFonts w:ascii="B Nazanin" w:hAnsi="B Nazanin" w:cs="B Lotus"/>
          <w:sz w:val="24"/>
          <w:szCs w:val="24"/>
          <w:rtl/>
        </w:rPr>
        <w:t>ها با گروه کنترل معنادار بود، اما ب</w:t>
      </w:r>
      <w:r w:rsidRPr="009F69E2">
        <w:rPr>
          <w:rFonts w:ascii="B Nazanin" w:hAnsi="B Nazanin" w:cs="B Lotus" w:hint="cs"/>
          <w:sz w:val="24"/>
          <w:szCs w:val="24"/>
          <w:rtl/>
        </w:rPr>
        <w:t>ی</w:t>
      </w:r>
      <w:r w:rsidRPr="009F69E2">
        <w:rPr>
          <w:rFonts w:ascii="B Nazanin" w:hAnsi="B Nazanin" w:cs="B Lotus" w:hint="eastAsia"/>
          <w:sz w:val="24"/>
          <w:szCs w:val="24"/>
          <w:rtl/>
        </w:rPr>
        <w:t>ن</w:t>
      </w:r>
      <w:r w:rsidRPr="009F69E2">
        <w:rPr>
          <w:rFonts w:ascii="B Nazanin" w:hAnsi="B Nazanin" w:cs="B Lotus"/>
          <w:sz w:val="24"/>
          <w:szCs w:val="24"/>
          <w:rtl/>
        </w:rPr>
        <w:t xml:space="preserve"> گروه ها</w:t>
      </w:r>
      <w:r w:rsidRPr="009F69E2">
        <w:rPr>
          <w:rFonts w:ascii="B Nazanin" w:hAnsi="B Nazanin" w:cs="B Lotus" w:hint="cs"/>
          <w:sz w:val="24"/>
          <w:szCs w:val="24"/>
          <w:rtl/>
        </w:rPr>
        <w:t>ی</w:t>
      </w:r>
      <w:r w:rsidRPr="009F69E2">
        <w:rPr>
          <w:rFonts w:ascii="B Nazanin" w:hAnsi="B Nazanin" w:cs="B Lotus"/>
          <w:sz w:val="24"/>
          <w:szCs w:val="24"/>
          <w:rtl/>
        </w:rPr>
        <w:t xml:space="preserve"> تجرب</w:t>
      </w:r>
      <w:r w:rsidRPr="009F69E2">
        <w:rPr>
          <w:rFonts w:ascii="B Nazanin" w:hAnsi="B Nazanin" w:cs="B Lotus" w:hint="cs"/>
          <w:sz w:val="24"/>
          <w:szCs w:val="24"/>
          <w:rtl/>
        </w:rPr>
        <w:t>ی</w:t>
      </w:r>
      <w:r w:rsidRPr="009F69E2">
        <w:rPr>
          <w:rFonts w:ascii="B Nazanin" w:hAnsi="B Nazanin" w:cs="B Lotus"/>
          <w:sz w:val="24"/>
          <w:szCs w:val="24"/>
          <w:rtl/>
        </w:rPr>
        <w:t xml:space="preserve"> ت</w:t>
      </w:r>
      <w:r w:rsidRPr="009F69E2">
        <w:rPr>
          <w:rFonts w:ascii="B Nazanin" w:hAnsi="B Nazanin" w:cs="B Lotus" w:hint="eastAsia"/>
          <w:sz w:val="24"/>
          <w:szCs w:val="24"/>
          <w:rtl/>
        </w:rPr>
        <w:t>فاوت</w:t>
      </w:r>
      <w:r w:rsidRPr="009F69E2">
        <w:rPr>
          <w:rFonts w:ascii="B Nazanin" w:hAnsi="B Nazanin" w:cs="B Lotus"/>
          <w:sz w:val="24"/>
          <w:szCs w:val="24"/>
          <w:rtl/>
        </w:rPr>
        <w:t xml:space="preserve"> معنادار</w:t>
      </w:r>
      <w:r w:rsidRPr="009F69E2">
        <w:rPr>
          <w:rFonts w:ascii="B Nazanin" w:hAnsi="B Nazanin" w:cs="B Lotus" w:hint="cs"/>
          <w:sz w:val="24"/>
          <w:szCs w:val="24"/>
          <w:rtl/>
        </w:rPr>
        <w:t>ی</w:t>
      </w:r>
      <w:r w:rsidRPr="009F69E2">
        <w:rPr>
          <w:rFonts w:ascii="B Nazanin" w:hAnsi="B Nazanin" w:cs="B Lotus"/>
          <w:sz w:val="24"/>
          <w:szCs w:val="24"/>
          <w:rtl/>
        </w:rPr>
        <w:t xml:space="preserve"> </w:t>
      </w:r>
      <w:r w:rsidRPr="009F69E2">
        <w:rPr>
          <w:rFonts w:ascii="B Nazanin" w:hAnsi="B Nazanin" w:cs="B Lotus" w:hint="cs"/>
          <w:sz w:val="24"/>
          <w:szCs w:val="24"/>
          <w:rtl/>
        </w:rPr>
        <w:t>ی</w:t>
      </w:r>
      <w:r w:rsidRPr="009F69E2">
        <w:rPr>
          <w:rFonts w:ascii="B Nazanin" w:hAnsi="B Nazanin" w:cs="B Lotus" w:hint="eastAsia"/>
          <w:sz w:val="24"/>
          <w:szCs w:val="24"/>
          <w:rtl/>
        </w:rPr>
        <w:t>افت</w:t>
      </w:r>
      <w:r w:rsidRPr="009F69E2">
        <w:rPr>
          <w:rFonts w:ascii="B Nazanin" w:hAnsi="B Nazanin" w:cs="B Lotus"/>
          <w:sz w:val="24"/>
          <w:szCs w:val="24"/>
          <w:rtl/>
        </w:rPr>
        <w:t xml:space="preserve"> نشد. بنابرا</w:t>
      </w:r>
      <w:r w:rsidRPr="009F69E2">
        <w:rPr>
          <w:rFonts w:ascii="B Nazanin" w:hAnsi="B Nazanin" w:cs="B Lotus" w:hint="cs"/>
          <w:sz w:val="24"/>
          <w:szCs w:val="24"/>
          <w:rtl/>
        </w:rPr>
        <w:t>ی</w:t>
      </w:r>
      <w:r w:rsidRPr="009F69E2">
        <w:rPr>
          <w:rFonts w:ascii="B Nazanin" w:hAnsi="B Nazanin" w:cs="B Lotus" w:hint="eastAsia"/>
          <w:sz w:val="24"/>
          <w:szCs w:val="24"/>
          <w:rtl/>
        </w:rPr>
        <w:t>ن</w:t>
      </w:r>
      <w:r w:rsidRPr="009F69E2">
        <w:rPr>
          <w:rFonts w:ascii="B Nazanin" w:hAnsi="B Nazanin" w:cs="B Lotus"/>
          <w:sz w:val="24"/>
          <w:szCs w:val="24"/>
          <w:rtl/>
        </w:rPr>
        <w:t xml:space="preserve"> به مرب</w:t>
      </w:r>
      <w:r w:rsidRPr="009F69E2">
        <w:rPr>
          <w:rFonts w:ascii="B Nazanin" w:hAnsi="B Nazanin" w:cs="B Lotus" w:hint="cs"/>
          <w:sz w:val="24"/>
          <w:szCs w:val="24"/>
          <w:rtl/>
        </w:rPr>
        <w:t>ی</w:t>
      </w:r>
      <w:r w:rsidRPr="009F69E2">
        <w:rPr>
          <w:rFonts w:ascii="B Nazanin" w:hAnsi="B Nazanin" w:cs="B Lotus" w:hint="eastAsia"/>
          <w:sz w:val="24"/>
          <w:szCs w:val="24"/>
          <w:rtl/>
        </w:rPr>
        <w:t>ان</w:t>
      </w:r>
      <w:r w:rsidRPr="009F69E2">
        <w:rPr>
          <w:rFonts w:ascii="B Nazanin" w:hAnsi="B Nazanin" w:cs="B Lotus"/>
          <w:sz w:val="24"/>
          <w:szCs w:val="24"/>
          <w:rtl/>
        </w:rPr>
        <w:t xml:space="preserve"> پ</w:t>
      </w:r>
      <w:r w:rsidRPr="009F69E2">
        <w:rPr>
          <w:rFonts w:ascii="B Nazanin" w:hAnsi="B Nazanin" w:cs="B Lotus" w:hint="cs"/>
          <w:sz w:val="24"/>
          <w:szCs w:val="24"/>
          <w:rtl/>
        </w:rPr>
        <w:t>ی</w:t>
      </w:r>
      <w:r w:rsidRPr="009F69E2">
        <w:rPr>
          <w:rFonts w:ascii="B Nazanin" w:hAnsi="B Nazanin" w:cs="B Lotus" w:hint="eastAsia"/>
          <w:sz w:val="24"/>
          <w:szCs w:val="24"/>
          <w:rtl/>
        </w:rPr>
        <w:t>شنهاد</w:t>
      </w:r>
      <w:r w:rsidRPr="009F69E2">
        <w:rPr>
          <w:rFonts w:ascii="B Nazanin" w:hAnsi="B Nazanin" w:cs="B Lotus"/>
          <w:sz w:val="24"/>
          <w:szCs w:val="24"/>
          <w:rtl/>
        </w:rPr>
        <w:t xml:space="preserve"> م</w:t>
      </w:r>
      <w:r w:rsidRPr="009F69E2">
        <w:rPr>
          <w:rFonts w:ascii="B Nazanin" w:hAnsi="B Nazanin" w:cs="B Lotus" w:hint="cs"/>
          <w:sz w:val="24"/>
          <w:szCs w:val="24"/>
          <w:rtl/>
        </w:rPr>
        <w:t>ی‌</w:t>
      </w:r>
      <w:r w:rsidRPr="009F69E2">
        <w:rPr>
          <w:rFonts w:ascii="B Nazanin" w:hAnsi="B Nazanin" w:cs="B Lotus" w:hint="eastAsia"/>
          <w:sz w:val="24"/>
          <w:szCs w:val="24"/>
          <w:rtl/>
        </w:rPr>
        <w:t>شود</w:t>
      </w:r>
      <w:r w:rsidRPr="009F69E2">
        <w:rPr>
          <w:rFonts w:ascii="B Nazanin" w:hAnsi="B Nazanin" w:cs="B Lotus"/>
          <w:sz w:val="24"/>
          <w:szCs w:val="24"/>
          <w:rtl/>
        </w:rPr>
        <w:t xml:space="preserve"> که علاوه بر تمر</w:t>
      </w:r>
      <w:r w:rsidRPr="009F69E2">
        <w:rPr>
          <w:rFonts w:ascii="B Nazanin" w:hAnsi="B Nazanin" w:cs="B Lotus" w:hint="cs"/>
          <w:sz w:val="24"/>
          <w:szCs w:val="24"/>
          <w:rtl/>
        </w:rPr>
        <w:t>ی</w:t>
      </w:r>
      <w:r w:rsidRPr="009F69E2">
        <w:rPr>
          <w:rFonts w:ascii="B Nazanin" w:hAnsi="B Nazanin" w:cs="B Lotus" w:hint="eastAsia"/>
          <w:sz w:val="24"/>
          <w:szCs w:val="24"/>
          <w:rtl/>
        </w:rPr>
        <w:t>نات</w:t>
      </w:r>
      <w:r w:rsidRPr="009F69E2">
        <w:rPr>
          <w:rFonts w:ascii="B Nazanin" w:hAnsi="B Nazanin" w:cs="B Lotus"/>
          <w:sz w:val="24"/>
          <w:szCs w:val="24"/>
          <w:rtl/>
        </w:rPr>
        <w:t xml:space="preserve"> پا</w:t>
      </w:r>
      <w:r w:rsidRPr="009F69E2">
        <w:rPr>
          <w:rFonts w:ascii="B Nazanin" w:hAnsi="B Nazanin" w:cs="B Lotus" w:hint="cs"/>
          <w:sz w:val="24"/>
          <w:szCs w:val="24"/>
          <w:rtl/>
        </w:rPr>
        <w:t>ی</w:t>
      </w:r>
      <w:r w:rsidRPr="009F69E2">
        <w:rPr>
          <w:rFonts w:ascii="B Nazanin" w:hAnsi="B Nazanin" w:cs="B Lotus" w:hint="eastAsia"/>
          <w:sz w:val="24"/>
          <w:szCs w:val="24"/>
          <w:rtl/>
        </w:rPr>
        <w:t>ه</w:t>
      </w:r>
      <w:r w:rsidRPr="009F69E2">
        <w:rPr>
          <w:rFonts w:ascii="B Nazanin" w:hAnsi="B Nazanin" w:cs="B Lotus"/>
          <w:sz w:val="24"/>
          <w:szCs w:val="24"/>
          <w:rtl/>
        </w:rPr>
        <w:t xml:space="preserve"> ورزش</w:t>
      </w:r>
      <w:r w:rsidRPr="009F69E2">
        <w:rPr>
          <w:rFonts w:ascii="B Nazanin" w:hAnsi="B Nazanin" w:cs="B Lotus" w:hint="cs"/>
          <w:sz w:val="24"/>
          <w:szCs w:val="24"/>
          <w:rtl/>
        </w:rPr>
        <w:t>ی</w:t>
      </w:r>
      <w:r w:rsidRPr="009F69E2">
        <w:rPr>
          <w:rFonts w:ascii="B Nazanin" w:hAnsi="B Nazanin" w:cs="B Lotus"/>
          <w:sz w:val="24"/>
          <w:szCs w:val="24"/>
          <w:rtl/>
        </w:rPr>
        <w:t xml:space="preserve"> بر باز</w:t>
      </w:r>
      <w:r w:rsidRPr="009F69E2">
        <w:rPr>
          <w:rFonts w:ascii="B Nazanin" w:hAnsi="B Nazanin" w:cs="B Lotus" w:hint="cs"/>
          <w:sz w:val="24"/>
          <w:szCs w:val="24"/>
          <w:rtl/>
        </w:rPr>
        <w:t>ی</w:t>
      </w:r>
      <w:r w:rsidR="00ED0A44">
        <w:rPr>
          <w:rFonts w:ascii="B Nazanin" w:hAnsi="B Nazanin" w:cs="B Lotus"/>
          <w:sz w:val="24"/>
          <w:szCs w:val="24"/>
          <w:rtl/>
        </w:rPr>
        <w:softHyphen/>
      </w:r>
      <w:r w:rsidRPr="009F69E2">
        <w:rPr>
          <w:rFonts w:ascii="B Nazanin" w:hAnsi="B Nazanin" w:cs="B Lotus"/>
          <w:sz w:val="24"/>
          <w:szCs w:val="24"/>
          <w:rtl/>
        </w:rPr>
        <w:t>ها</w:t>
      </w:r>
      <w:r w:rsidRPr="009F69E2">
        <w:rPr>
          <w:rFonts w:ascii="B Nazanin" w:hAnsi="B Nazanin" w:cs="B Lotus" w:hint="cs"/>
          <w:sz w:val="24"/>
          <w:szCs w:val="24"/>
          <w:rtl/>
        </w:rPr>
        <w:t>ی</w:t>
      </w:r>
      <w:r w:rsidRPr="009F69E2">
        <w:rPr>
          <w:rFonts w:ascii="B Nazanin" w:hAnsi="B Nazanin" w:cs="B Lotus"/>
          <w:sz w:val="24"/>
          <w:szCs w:val="24"/>
          <w:rtl/>
        </w:rPr>
        <w:t xml:space="preserve"> و</w:t>
      </w:r>
      <w:r w:rsidRPr="009F69E2">
        <w:rPr>
          <w:rFonts w:ascii="B Nazanin" w:hAnsi="B Nazanin" w:cs="B Lotus" w:hint="cs"/>
          <w:sz w:val="24"/>
          <w:szCs w:val="24"/>
          <w:rtl/>
        </w:rPr>
        <w:t>ی</w:t>
      </w:r>
      <w:r w:rsidRPr="009F69E2">
        <w:rPr>
          <w:rFonts w:ascii="B Nazanin" w:hAnsi="B Nazanin" w:cs="B Lotus" w:hint="eastAsia"/>
          <w:sz w:val="24"/>
          <w:szCs w:val="24"/>
          <w:rtl/>
        </w:rPr>
        <w:t>دئو</w:t>
      </w:r>
      <w:r w:rsidRPr="009F69E2">
        <w:rPr>
          <w:rFonts w:ascii="B Nazanin" w:hAnsi="B Nazanin" w:cs="B Lotus" w:hint="cs"/>
          <w:sz w:val="24"/>
          <w:szCs w:val="24"/>
          <w:rtl/>
        </w:rPr>
        <w:t>یی</w:t>
      </w:r>
      <w:r w:rsidRPr="009F69E2">
        <w:rPr>
          <w:rFonts w:ascii="B Nazanin" w:hAnsi="B Nazanin" w:cs="B Lotus"/>
          <w:sz w:val="24"/>
          <w:szCs w:val="24"/>
          <w:rtl/>
        </w:rPr>
        <w:t xml:space="preserve"> فعال ن</w:t>
      </w:r>
      <w:r w:rsidRPr="009F69E2">
        <w:rPr>
          <w:rFonts w:ascii="B Nazanin" w:hAnsi="B Nazanin" w:cs="B Lotus" w:hint="cs"/>
          <w:sz w:val="24"/>
          <w:szCs w:val="24"/>
          <w:rtl/>
        </w:rPr>
        <w:t>ی</w:t>
      </w:r>
      <w:r w:rsidRPr="009F69E2">
        <w:rPr>
          <w:rFonts w:ascii="B Nazanin" w:hAnsi="B Nazanin" w:cs="B Lotus" w:hint="eastAsia"/>
          <w:sz w:val="24"/>
          <w:szCs w:val="24"/>
          <w:rtl/>
        </w:rPr>
        <w:t>ز</w:t>
      </w:r>
      <w:r w:rsidRPr="009F69E2">
        <w:rPr>
          <w:rFonts w:ascii="B Nazanin" w:hAnsi="B Nazanin" w:cs="B Lotus"/>
          <w:sz w:val="24"/>
          <w:szCs w:val="24"/>
          <w:rtl/>
        </w:rPr>
        <w:t xml:space="preserve"> تاک</w:t>
      </w:r>
      <w:r w:rsidRPr="009F69E2">
        <w:rPr>
          <w:rFonts w:ascii="B Nazanin" w:hAnsi="B Nazanin" w:cs="B Lotus" w:hint="cs"/>
          <w:sz w:val="24"/>
          <w:szCs w:val="24"/>
          <w:rtl/>
        </w:rPr>
        <w:t>ی</w:t>
      </w:r>
      <w:r w:rsidRPr="009F69E2">
        <w:rPr>
          <w:rFonts w:ascii="B Nazanin" w:hAnsi="B Nazanin" w:cs="B Lotus" w:hint="eastAsia"/>
          <w:sz w:val="24"/>
          <w:szCs w:val="24"/>
          <w:rtl/>
        </w:rPr>
        <w:t>د</w:t>
      </w:r>
      <w:r w:rsidRPr="009F69E2">
        <w:rPr>
          <w:rFonts w:ascii="B Nazanin" w:hAnsi="B Nazanin" w:cs="B Lotus"/>
          <w:sz w:val="24"/>
          <w:szCs w:val="24"/>
          <w:rtl/>
        </w:rPr>
        <w:t xml:space="preserve"> و</w:t>
      </w:r>
      <w:r w:rsidRPr="009F69E2">
        <w:rPr>
          <w:rFonts w:ascii="B Nazanin" w:hAnsi="B Nazanin" w:cs="B Lotus" w:hint="cs"/>
          <w:sz w:val="24"/>
          <w:szCs w:val="24"/>
          <w:rtl/>
        </w:rPr>
        <w:t>ی</w:t>
      </w:r>
      <w:r w:rsidRPr="009F69E2">
        <w:rPr>
          <w:rFonts w:ascii="B Nazanin" w:hAnsi="B Nazanin" w:cs="B Lotus" w:hint="eastAsia"/>
          <w:sz w:val="24"/>
          <w:szCs w:val="24"/>
          <w:rtl/>
        </w:rPr>
        <w:t>ژه‌ا</w:t>
      </w:r>
      <w:r w:rsidRPr="009F69E2">
        <w:rPr>
          <w:rFonts w:ascii="B Nazanin" w:hAnsi="B Nazanin" w:cs="B Lotus" w:hint="cs"/>
          <w:sz w:val="24"/>
          <w:szCs w:val="24"/>
          <w:rtl/>
        </w:rPr>
        <w:t>ی</w:t>
      </w:r>
      <w:r w:rsidRPr="009F69E2">
        <w:rPr>
          <w:rFonts w:ascii="B Nazanin" w:hAnsi="B Nazanin" w:cs="B Lotus"/>
          <w:sz w:val="24"/>
          <w:szCs w:val="24"/>
          <w:rtl/>
        </w:rPr>
        <w:t xml:space="preserve"> داشته باشند.</w:t>
      </w:r>
      <w:r w:rsidRPr="008B5493">
        <w:rPr>
          <w:rFonts w:ascii="B Nazanin" w:hAnsi="B Nazanin" w:cs="B Lotus"/>
          <w:sz w:val="24"/>
          <w:szCs w:val="24"/>
          <w:rtl/>
        </w:rPr>
        <w:t xml:space="preserve"> کاستلو و وارنه</w:t>
      </w:r>
      <w:r>
        <w:rPr>
          <w:rStyle w:val="FootnoteReference"/>
          <w:rFonts w:ascii="B Nazanin" w:hAnsi="B Nazanin" w:cs="B Lotus"/>
          <w:sz w:val="24"/>
          <w:szCs w:val="24"/>
          <w:rtl/>
        </w:rPr>
        <w:footnoteReference w:id="29"/>
      </w:r>
      <w:r w:rsidRPr="008B5493">
        <w:rPr>
          <w:rFonts w:ascii="B Nazanin" w:hAnsi="B Nazanin" w:cs="B Lotus"/>
          <w:sz w:val="24"/>
          <w:szCs w:val="24"/>
          <w:rtl/>
        </w:rPr>
        <w:t xml:space="preserve"> (2020) در تحق</w:t>
      </w:r>
      <w:r w:rsidRPr="008B5493">
        <w:rPr>
          <w:rFonts w:ascii="B Nazanin" w:hAnsi="B Nazanin" w:cs="B Lotus" w:hint="cs"/>
          <w:sz w:val="24"/>
          <w:szCs w:val="24"/>
          <w:rtl/>
        </w:rPr>
        <w:t>ی</w:t>
      </w:r>
      <w:r w:rsidRPr="008B5493">
        <w:rPr>
          <w:rFonts w:ascii="B Nazanin" w:hAnsi="B Nazanin" w:cs="B Lotus" w:hint="eastAsia"/>
          <w:sz w:val="24"/>
          <w:szCs w:val="24"/>
          <w:rtl/>
        </w:rPr>
        <w:t>ق</w:t>
      </w:r>
      <w:r w:rsidRPr="008B5493">
        <w:rPr>
          <w:rFonts w:ascii="B Nazanin" w:hAnsi="B Nazanin" w:cs="B Lotus" w:hint="cs"/>
          <w:sz w:val="24"/>
          <w:szCs w:val="24"/>
          <w:rtl/>
        </w:rPr>
        <w:t>ی</w:t>
      </w:r>
      <w:r w:rsidRPr="008B5493">
        <w:rPr>
          <w:rFonts w:ascii="B Nazanin" w:hAnsi="B Nazanin" w:cs="B Lotus"/>
          <w:sz w:val="24"/>
          <w:szCs w:val="24"/>
          <w:rtl/>
        </w:rPr>
        <w:t xml:space="preserve"> نشان دادند که بازي</w:t>
      </w:r>
      <w:r>
        <w:rPr>
          <w:rFonts w:ascii="B Nazanin" w:hAnsi="B Nazanin" w:cs="B Lotus"/>
          <w:sz w:val="24"/>
          <w:szCs w:val="24"/>
          <w:rtl/>
        </w:rPr>
        <w:softHyphen/>
      </w:r>
      <w:r w:rsidRPr="008B5493">
        <w:rPr>
          <w:rFonts w:ascii="B Nazanin" w:hAnsi="B Nazanin" w:cs="B Lotus"/>
          <w:sz w:val="24"/>
          <w:szCs w:val="24"/>
          <w:rtl/>
        </w:rPr>
        <w:t>هاي حرکت</w:t>
      </w:r>
      <w:r w:rsidRPr="008B5493">
        <w:rPr>
          <w:rFonts w:ascii="B Nazanin" w:hAnsi="B Nazanin" w:cs="B Lotus" w:hint="cs"/>
          <w:sz w:val="24"/>
          <w:szCs w:val="24"/>
          <w:rtl/>
        </w:rPr>
        <w:t>ی</w:t>
      </w:r>
      <w:r w:rsidRPr="008B5493">
        <w:rPr>
          <w:rFonts w:ascii="B Nazanin" w:hAnsi="B Nazanin" w:cs="B Lotus"/>
          <w:sz w:val="24"/>
          <w:szCs w:val="24"/>
          <w:rtl/>
        </w:rPr>
        <w:t xml:space="preserve"> پا</w:t>
      </w:r>
      <w:r w:rsidRPr="008B5493">
        <w:rPr>
          <w:rFonts w:ascii="B Nazanin" w:hAnsi="B Nazanin" w:cs="B Lotus" w:hint="cs"/>
          <w:sz w:val="24"/>
          <w:szCs w:val="24"/>
          <w:rtl/>
        </w:rPr>
        <w:t>یۀ</w:t>
      </w:r>
      <w:r w:rsidRPr="008B5493">
        <w:rPr>
          <w:rFonts w:ascii="B Nazanin" w:hAnsi="B Nazanin" w:cs="B Lotus"/>
          <w:sz w:val="24"/>
          <w:szCs w:val="24"/>
          <w:rtl/>
        </w:rPr>
        <w:t xml:space="preserve"> ورزش</w:t>
      </w:r>
      <w:r w:rsidRPr="008B5493">
        <w:rPr>
          <w:rFonts w:ascii="B Nazanin" w:hAnsi="B Nazanin" w:cs="B Lotus" w:hint="cs"/>
          <w:sz w:val="24"/>
          <w:szCs w:val="24"/>
          <w:rtl/>
        </w:rPr>
        <w:t>ی</w:t>
      </w:r>
      <w:r w:rsidRPr="008B5493">
        <w:rPr>
          <w:rFonts w:ascii="B Nazanin" w:hAnsi="B Nazanin" w:cs="B Lotus"/>
          <w:sz w:val="24"/>
          <w:szCs w:val="24"/>
          <w:rtl/>
        </w:rPr>
        <w:t xml:space="preserve"> تأث</w:t>
      </w:r>
      <w:r w:rsidRPr="008B5493">
        <w:rPr>
          <w:rFonts w:ascii="B Nazanin" w:hAnsi="B Nazanin" w:cs="B Lotus" w:hint="cs"/>
          <w:sz w:val="24"/>
          <w:szCs w:val="24"/>
          <w:rtl/>
        </w:rPr>
        <w:t>ی</w:t>
      </w:r>
      <w:r w:rsidRPr="008B5493">
        <w:rPr>
          <w:rFonts w:ascii="B Nazanin" w:hAnsi="B Nazanin" w:cs="B Lotus" w:hint="eastAsia"/>
          <w:sz w:val="24"/>
          <w:szCs w:val="24"/>
          <w:rtl/>
        </w:rPr>
        <w:t>ر</w:t>
      </w:r>
      <w:r>
        <w:rPr>
          <w:rFonts w:ascii="B Nazanin" w:hAnsi="B Nazanin" w:cs="B Lotus" w:hint="cs"/>
          <w:sz w:val="24"/>
          <w:szCs w:val="24"/>
          <w:rtl/>
        </w:rPr>
        <w:t xml:space="preserve"> </w:t>
      </w:r>
      <w:r w:rsidRPr="008B5493">
        <w:rPr>
          <w:rFonts w:ascii="B Nazanin" w:hAnsi="B Nazanin" w:cs="B Lotus" w:hint="eastAsia"/>
          <w:sz w:val="24"/>
          <w:szCs w:val="24"/>
          <w:rtl/>
        </w:rPr>
        <w:t>معناداري</w:t>
      </w:r>
      <w:r w:rsidRPr="008B5493">
        <w:rPr>
          <w:rFonts w:ascii="B Nazanin" w:hAnsi="B Nazanin" w:cs="B Lotus"/>
          <w:sz w:val="24"/>
          <w:szCs w:val="24"/>
          <w:rtl/>
        </w:rPr>
        <w:t xml:space="preserve"> بر بهبود مهارت</w:t>
      </w:r>
      <w:r>
        <w:rPr>
          <w:rFonts w:ascii="B Nazanin" w:hAnsi="B Nazanin" w:cs="B Lotus"/>
          <w:sz w:val="24"/>
          <w:szCs w:val="24"/>
          <w:rtl/>
        </w:rPr>
        <w:softHyphen/>
      </w:r>
      <w:r w:rsidRPr="008B5493">
        <w:rPr>
          <w:rFonts w:ascii="B Nazanin" w:hAnsi="B Nazanin" w:cs="B Lotus"/>
          <w:sz w:val="24"/>
          <w:szCs w:val="24"/>
          <w:rtl/>
        </w:rPr>
        <w:t>هاي حرکت</w:t>
      </w:r>
      <w:r w:rsidRPr="008B5493">
        <w:rPr>
          <w:rFonts w:ascii="B Nazanin" w:hAnsi="B Nazanin" w:cs="B Lotus" w:hint="cs"/>
          <w:sz w:val="24"/>
          <w:szCs w:val="24"/>
          <w:rtl/>
        </w:rPr>
        <w:t>ی</w:t>
      </w:r>
      <w:r w:rsidRPr="008B5493">
        <w:rPr>
          <w:rFonts w:ascii="B Nazanin" w:hAnsi="B Nazanin" w:cs="B Lotus"/>
          <w:sz w:val="24"/>
          <w:szCs w:val="24"/>
          <w:rtl/>
        </w:rPr>
        <w:t xml:space="preserve"> در کودکان 8 تا 10 ساله دار</w:t>
      </w:r>
      <w:r>
        <w:rPr>
          <w:rFonts w:ascii="B Nazanin" w:hAnsi="B Nazanin" w:cs="B Lotus" w:hint="cs"/>
          <w:sz w:val="24"/>
          <w:szCs w:val="24"/>
          <w:rtl/>
        </w:rPr>
        <w:t>د</w:t>
      </w:r>
      <w:r w:rsidRPr="008B5493">
        <w:rPr>
          <w:rFonts w:ascii="B Nazanin" w:hAnsi="B Nazanin" w:cs="B Lotus"/>
          <w:sz w:val="24"/>
          <w:szCs w:val="24"/>
          <w:rtl/>
        </w:rPr>
        <w:t>. ل</w:t>
      </w:r>
      <w:r w:rsidRPr="008B5493">
        <w:rPr>
          <w:rFonts w:ascii="B Nazanin" w:hAnsi="B Nazanin" w:cs="B Lotus" w:hint="cs"/>
          <w:sz w:val="24"/>
          <w:szCs w:val="24"/>
          <w:rtl/>
        </w:rPr>
        <w:t>ی</w:t>
      </w:r>
      <w:r>
        <w:rPr>
          <w:rFonts w:ascii="B Nazanin" w:hAnsi="B Nazanin" w:cs="B Lotus" w:hint="cs"/>
          <w:sz w:val="24"/>
          <w:szCs w:val="24"/>
          <w:rtl/>
        </w:rPr>
        <w:t>، ژانگ، چو، گو و ژو</w:t>
      </w:r>
      <w:r>
        <w:rPr>
          <w:rStyle w:val="FootnoteReference"/>
          <w:rFonts w:ascii="B Nazanin" w:hAnsi="B Nazanin" w:cs="B Lotus"/>
          <w:sz w:val="24"/>
          <w:szCs w:val="24"/>
          <w:rtl/>
        </w:rPr>
        <w:footnoteReference w:id="30"/>
      </w:r>
      <w:r w:rsidRPr="008B5493">
        <w:rPr>
          <w:rFonts w:ascii="B Nazanin" w:hAnsi="B Nazanin" w:cs="B Lotus"/>
          <w:sz w:val="24"/>
          <w:szCs w:val="24"/>
          <w:rtl/>
        </w:rPr>
        <w:t xml:space="preserve"> (2020) ن</w:t>
      </w:r>
      <w:r w:rsidRPr="008B5493">
        <w:rPr>
          <w:rFonts w:ascii="B Nazanin" w:hAnsi="B Nazanin" w:cs="B Lotus" w:hint="cs"/>
          <w:sz w:val="24"/>
          <w:szCs w:val="24"/>
          <w:rtl/>
        </w:rPr>
        <w:t>ی</w:t>
      </w:r>
      <w:r w:rsidRPr="008B5493">
        <w:rPr>
          <w:rFonts w:ascii="B Nazanin" w:hAnsi="B Nazanin" w:cs="B Lotus" w:hint="eastAsia"/>
          <w:sz w:val="24"/>
          <w:szCs w:val="24"/>
          <w:rtl/>
        </w:rPr>
        <w:t>ز</w:t>
      </w:r>
      <w:r>
        <w:rPr>
          <w:rFonts w:ascii="B Nazanin" w:hAnsi="B Nazanin" w:cs="B Lotus" w:hint="cs"/>
          <w:sz w:val="24"/>
          <w:szCs w:val="24"/>
          <w:rtl/>
        </w:rPr>
        <w:t xml:space="preserve"> </w:t>
      </w:r>
      <w:r w:rsidRPr="008B5493">
        <w:rPr>
          <w:rFonts w:ascii="B Nazanin" w:hAnsi="B Nazanin" w:cs="B Lotus" w:hint="eastAsia"/>
          <w:sz w:val="24"/>
          <w:szCs w:val="24"/>
          <w:rtl/>
        </w:rPr>
        <w:t>در</w:t>
      </w:r>
      <w:r w:rsidRPr="008B5493">
        <w:rPr>
          <w:rFonts w:ascii="B Nazanin" w:hAnsi="B Nazanin" w:cs="B Lotus"/>
          <w:sz w:val="24"/>
          <w:szCs w:val="24"/>
          <w:rtl/>
        </w:rPr>
        <w:t xml:space="preserve"> تحق</w:t>
      </w:r>
      <w:r w:rsidRPr="008B5493">
        <w:rPr>
          <w:rFonts w:ascii="B Nazanin" w:hAnsi="B Nazanin" w:cs="B Lotus" w:hint="cs"/>
          <w:sz w:val="24"/>
          <w:szCs w:val="24"/>
          <w:rtl/>
        </w:rPr>
        <w:t>ی</w:t>
      </w:r>
      <w:r w:rsidRPr="008B5493">
        <w:rPr>
          <w:rFonts w:ascii="B Nazanin" w:hAnsi="B Nazanin" w:cs="B Lotus" w:hint="eastAsia"/>
          <w:sz w:val="24"/>
          <w:szCs w:val="24"/>
          <w:rtl/>
        </w:rPr>
        <w:t>ق</w:t>
      </w:r>
      <w:r w:rsidRPr="008B5493">
        <w:rPr>
          <w:rFonts w:ascii="B Nazanin" w:hAnsi="B Nazanin" w:cs="B Lotus"/>
          <w:sz w:val="24"/>
          <w:szCs w:val="24"/>
          <w:rtl/>
        </w:rPr>
        <w:t xml:space="preserve"> د</w:t>
      </w:r>
      <w:r w:rsidRPr="008B5493">
        <w:rPr>
          <w:rFonts w:ascii="B Nazanin" w:hAnsi="B Nazanin" w:cs="B Lotus" w:hint="cs"/>
          <w:sz w:val="24"/>
          <w:szCs w:val="24"/>
          <w:rtl/>
        </w:rPr>
        <w:t>ی</w:t>
      </w:r>
      <w:r w:rsidRPr="008B5493">
        <w:rPr>
          <w:rFonts w:ascii="B Nazanin" w:hAnsi="B Nazanin" w:cs="B Lotus" w:hint="eastAsia"/>
          <w:sz w:val="24"/>
          <w:szCs w:val="24"/>
          <w:rtl/>
        </w:rPr>
        <w:t>گر</w:t>
      </w:r>
      <w:r w:rsidRPr="008B5493">
        <w:rPr>
          <w:rFonts w:ascii="B Nazanin" w:hAnsi="B Nazanin" w:cs="B Lotus"/>
          <w:sz w:val="24"/>
          <w:szCs w:val="24"/>
          <w:rtl/>
        </w:rPr>
        <w:t xml:space="preserve"> در مورد تأث</w:t>
      </w:r>
      <w:r w:rsidRPr="008B5493">
        <w:rPr>
          <w:rFonts w:ascii="B Nazanin" w:hAnsi="B Nazanin" w:cs="B Lotus" w:hint="cs"/>
          <w:sz w:val="24"/>
          <w:szCs w:val="24"/>
          <w:rtl/>
        </w:rPr>
        <w:t>ی</w:t>
      </w:r>
      <w:r w:rsidRPr="008B5493">
        <w:rPr>
          <w:rFonts w:ascii="B Nazanin" w:hAnsi="B Nazanin" w:cs="B Lotus" w:hint="eastAsia"/>
          <w:sz w:val="24"/>
          <w:szCs w:val="24"/>
          <w:rtl/>
        </w:rPr>
        <w:t>ر</w:t>
      </w:r>
      <w:r w:rsidRPr="008B5493">
        <w:rPr>
          <w:rFonts w:ascii="B Nazanin" w:hAnsi="B Nazanin" w:cs="B Lotus"/>
          <w:sz w:val="24"/>
          <w:szCs w:val="24"/>
          <w:rtl/>
        </w:rPr>
        <w:t xml:space="preserve"> مداخلات برنام</w:t>
      </w:r>
      <w:r w:rsidRPr="008B5493">
        <w:rPr>
          <w:rFonts w:ascii="B Nazanin" w:hAnsi="B Nazanin" w:cs="B Lotus" w:hint="cs"/>
          <w:sz w:val="24"/>
          <w:szCs w:val="24"/>
          <w:rtl/>
        </w:rPr>
        <w:t>ۀ</w:t>
      </w:r>
      <w:r w:rsidRPr="008B5493">
        <w:rPr>
          <w:rFonts w:ascii="B Nazanin" w:hAnsi="B Nazanin" w:cs="B Lotus"/>
          <w:sz w:val="24"/>
          <w:szCs w:val="24"/>
          <w:rtl/>
        </w:rPr>
        <w:t xml:space="preserve"> مهارت حرکت</w:t>
      </w:r>
      <w:r w:rsidRPr="008B5493">
        <w:rPr>
          <w:rFonts w:ascii="B Nazanin" w:hAnsi="B Nazanin" w:cs="B Lotus" w:hint="cs"/>
          <w:sz w:val="24"/>
          <w:szCs w:val="24"/>
          <w:rtl/>
        </w:rPr>
        <w:t>ی</w:t>
      </w:r>
      <w:r w:rsidRPr="008B5493">
        <w:rPr>
          <w:rFonts w:ascii="B Nazanin" w:hAnsi="B Nazanin" w:cs="B Lotus"/>
          <w:sz w:val="24"/>
          <w:szCs w:val="24"/>
          <w:rtl/>
        </w:rPr>
        <w:t xml:space="preserve"> پا</w:t>
      </w:r>
      <w:r w:rsidRPr="008B5493">
        <w:rPr>
          <w:rFonts w:ascii="B Nazanin" w:hAnsi="B Nazanin" w:cs="B Lotus" w:hint="cs"/>
          <w:sz w:val="24"/>
          <w:szCs w:val="24"/>
          <w:rtl/>
        </w:rPr>
        <w:t>ی</w:t>
      </w:r>
      <w:r w:rsidRPr="008B5493">
        <w:rPr>
          <w:rFonts w:ascii="B Nazanin" w:hAnsi="B Nazanin" w:cs="B Lotus" w:hint="eastAsia"/>
          <w:sz w:val="24"/>
          <w:szCs w:val="24"/>
          <w:rtl/>
        </w:rPr>
        <w:t>ه</w:t>
      </w:r>
      <w:r w:rsidRPr="008B5493">
        <w:rPr>
          <w:rFonts w:ascii="B Nazanin" w:hAnsi="B Nazanin" w:cs="B Lotus"/>
          <w:sz w:val="24"/>
          <w:szCs w:val="24"/>
          <w:rtl/>
        </w:rPr>
        <w:t xml:space="preserve"> بر تبحر حرکت</w:t>
      </w:r>
      <w:r w:rsidRPr="008B5493">
        <w:rPr>
          <w:rFonts w:ascii="B Nazanin" w:hAnsi="B Nazanin" w:cs="B Lotus" w:hint="cs"/>
          <w:sz w:val="24"/>
          <w:szCs w:val="24"/>
          <w:rtl/>
        </w:rPr>
        <w:t>ی</w:t>
      </w:r>
      <w:r w:rsidRPr="008B5493">
        <w:rPr>
          <w:rFonts w:ascii="B Nazanin" w:hAnsi="B Nazanin" w:cs="B Lotus"/>
          <w:sz w:val="24"/>
          <w:szCs w:val="24"/>
          <w:rtl/>
        </w:rPr>
        <w:t xml:space="preserve"> کودکان نشان دادند</w:t>
      </w:r>
      <w:r>
        <w:rPr>
          <w:rFonts w:ascii="B Nazanin" w:hAnsi="B Nazanin" w:cs="B Lotus" w:hint="cs"/>
          <w:sz w:val="24"/>
          <w:szCs w:val="24"/>
          <w:rtl/>
        </w:rPr>
        <w:t xml:space="preserve"> </w:t>
      </w:r>
      <w:r w:rsidRPr="008B5493">
        <w:rPr>
          <w:rFonts w:ascii="B Nazanin" w:hAnsi="B Nazanin" w:cs="B Lotus" w:hint="eastAsia"/>
          <w:sz w:val="24"/>
          <w:szCs w:val="24"/>
          <w:rtl/>
        </w:rPr>
        <w:t>که</w:t>
      </w:r>
      <w:r w:rsidRPr="008B5493">
        <w:rPr>
          <w:rFonts w:ascii="B Nazanin" w:hAnsi="B Nazanin" w:cs="B Lotus"/>
          <w:sz w:val="24"/>
          <w:szCs w:val="24"/>
          <w:rtl/>
        </w:rPr>
        <w:t xml:space="preserve"> برنامه</w:t>
      </w:r>
      <w:r>
        <w:rPr>
          <w:rFonts w:ascii="B Nazanin" w:hAnsi="B Nazanin" w:cs="B Lotus"/>
          <w:sz w:val="24"/>
          <w:szCs w:val="24"/>
          <w:rtl/>
        </w:rPr>
        <w:softHyphen/>
      </w:r>
      <w:r w:rsidRPr="008B5493">
        <w:rPr>
          <w:rFonts w:ascii="B Nazanin" w:hAnsi="B Nazanin" w:cs="B Lotus"/>
          <w:sz w:val="24"/>
          <w:szCs w:val="24"/>
          <w:rtl/>
        </w:rPr>
        <w:t>هاي تمر</w:t>
      </w:r>
      <w:r w:rsidRPr="008B5493">
        <w:rPr>
          <w:rFonts w:ascii="B Nazanin" w:hAnsi="B Nazanin" w:cs="B Lotus" w:hint="cs"/>
          <w:sz w:val="24"/>
          <w:szCs w:val="24"/>
          <w:rtl/>
        </w:rPr>
        <w:t>ی</w:t>
      </w:r>
      <w:r w:rsidRPr="008B5493">
        <w:rPr>
          <w:rFonts w:ascii="B Nazanin" w:hAnsi="B Nazanin" w:cs="B Lotus" w:hint="eastAsia"/>
          <w:sz w:val="24"/>
          <w:szCs w:val="24"/>
          <w:rtl/>
        </w:rPr>
        <w:t>ن</w:t>
      </w:r>
      <w:r w:rsidRPr="008B5493">
        <w:rPr>
          <w:rFonts w:ascii="B Nazanin" w:hAnsi="B Nazanin" w:cs="B Lotus" w:hint="cs"/>
          <w:sz w:val="24"/>
          <w:szCs w:val="24"/>
          <w:rtl/>
        </w:rPr>
        <w:t>ی</w:t>
      </w:r>
      <w:r w:rsidRPr="008B5493">
        <w:rPr>
          <w:rFonts w:ascii="B Nazanin" w:hAnsi="B Nazanin" w:cs="B Lotus"/>
          <w:sz w:val="24"/>
          <w:szCs w:val="24"/>
          <w:rtl/>
        </w:rPr>
        <w:t xml:space="preserve"> مبتن</w:t>
      </w:r>
      <w:r w:rsidRPr="008B5493">
        <w:rPr>
          <w:rFonts w:ascii="B Nazanin" w:hAnsi="B Nazanin" w:cs="B Lotus" w:hint="cs"/>
          <w:sz w:val="24"/>
          <w:szCs w:val="24"/>
          <w:rtl/>
        </w:rPr>
        <w:t>ی</w:t>
      </w:r>
      <w:r w:rsidRPr="008B5493">
        <w:rPr>
          <w:rFonts w:ascii="B Nazanin" w:hAnsi="B Nazanin" w:cs="B Lotus"/>
          <w:sz w:val="24"/>
          <w:szCs w:val="24"/>
          <w:rtl/>
        </w:rPr>
        <w:t xml:space="preserve"> بر مهارتهاي حرکت</w:t>
      </w:r>
      <w:r w:rsidRPr="008B5493">
        <w:rPr>
          <w:rFonts w:ascii="B Nazanin" w:hAnsi="B Nazanin" w:cs="B Lotus" w:hint="cs"/>
          <w:sz w:val="24"/>
          <w:szCs w:val="24"/>
          <w:rtl/>
        </w:rPr>
        <w:t>ی</w:t>
      </w:r>
      <w:r w:rsidRPr="008B5493">
        <w:rPr>
          <w:rFonts w:ascii="B Nazanin" w:hAnsi="B Nazanin" w:cs="B Lotus"/>
          <w:sz w:val="24"/>
          <w:szCs w:val="24"/>
          <w:rtl/>
        </w:rPr>
        <w:t xml:space="preserve"> پا</w:t>
      </w:r>
      <w:r w:rsidRPr="008B5493">
        <w:rPr>
          <w:rFonts w:ascii="B Nazanin" w:hAnsi="B Nazanin" w:cs="B Lotus" w:hint="cs"/>
          <w:sz w:val="24"/>
          <w:szCs w:val="24"/>
          <w:rtl/>
        </w:rPr>
        <w:t>ی</w:t>
      </w:r>
      <w:r w:rsidRPr="008B5493">
        <w:rPr>
          <w:rFonts w:ascii="B Nazanin" w:hAnsi="B Nazanin" w:cs="B Lotus" w:hint="eastAsia"/>
          <w:sz w:val="24"/>
          <w:szCs w:val="24"/>
          <w:rtl/>
        </w:rPr>
        <w:t>ه</w:t>
      </w:r>
      <w:r w:rsidRPr="008B5493">
        <w:rPr>
          <w:rFonts w:ascii="B Nazanin" w:hAnsi="B Nazanin" w:cs="B Lotus"/>
          <w:sz w:val="24"/>
          <w:szCs w:val="24"/>
          <w:rtl/>
        </w:rPr>
        <w:t xml:space="preserve"> بر نتا</w:t>
      </w:r>
      <w:r w:rsidRPr="008B5493">
        <w:rPr>
          <w:rFonts w:ascii="B Nazanin" w:hAnsi="B Nazanin" w:cs="B Lotus" w:hint="cs"/>
          <w:sz w:val="24"/>
          <w:szCs w:val="24"/>
          <w:rtl/>
        </w:rPr>
        <w:t>ی</w:t>
      </w:r>
      <w:r w:rsidRPr="008B5493">
        <w:rPr>
          <w:rFonts w:ascii="B Nazanin" w:hAnsi="B Nazanin" w:cs="B Lotus" w:hint="eastAsia"/>
          <w:sz w:val="24"/>
          <w:szCs w:val="24"/>
          <w:rtl/>
        </w:rPr>
        <w:t>ج</w:t>
      </w:r>
      <w:r w:rsidRPr="008B5493">
        <w:rPr>
          <w:rFonts w:ascii="B Nazanin" w:hAnsi="B Nazanin" w:cs="B Lotus"/>
          <w:sz w:val="24"/>
          <w:szCs w:val="24"/>
          <w:rtl/>
        </w:rPr>
        <w:t xml:space="preserve"> تبحر حرکت</w:t>
      </w:r>
      <w:r w:rsidRPr="008B5493">
        <w:rPr>
          <w:rFonts w:ascii="B Nazanin" w:hAnsi="B Nazanin" w:cs="B Lotus" w:hint="cs"/>
          <w:sz w:val="24"/>
          <w:szCs w:val="24"/>
          <w:rtl/>
        </w:rPr>
        <w:t>ی</w:t>
      </w:r>
      <w:r w:rsidRPr="008B5493">
        <w:rPr>
          <w:rFonts w:ascii="B Nazanin" w:hAnsi="B Nazanin" w:cs="B Lotus"/>
          <w:sz w:val="24"/>
          <w:szCs w:val="24"/>
          <w:rtl/>
        </w:rPr>
        <w:t xml:space="preserve"> کودکان و آمادگ</w:t>
      </w:r>
      <w:r w:rsidRPr="008B5493">
        <w:rPr>
          <w:rFonts w:ascii="B Nazanin" w:hAnsi="B Nazanin" w:cs="B Lotus" w:hint="cs"/>
          <w:sz w:val="24"/>
          <w:szCs w:val="24"/>
          <w:rtl/>
        </w:rPr>
        <w:t>ی</w:t>
      </w:r>
      <w:r w:rsidRPr="008B5493">
        <w:rPr>
          <w:rFonts w:ascii="B Nazanin" w:hAnsi="B Nazanin" w:cs="B Lotus"/>
          <w:sz w:val="24"/>
          <w:szCs w:val="24"/>
          <w:rtl/>
        </w:rPr>
        <w:t xml:space="preserve"> بدن</w:t>
      </w:r>
      <w:r w:rsidRPr="008B5493">
        <w:rPr>
          <w:rFonts w:ascii="B Nazanin" w:hAnsi="B Nazanin" w:cs="B Lotus" w:hint="cs"/>
          <w:sz w:val="24"/>
          <w:szCs w:val="24"/>
          <w:rtl/>
        </w:rPr>
        <w:t>ی</w:t>
      </w:r>
      <w:r>
        <w:rPr>
          <w:rFonts w:ascii="B Nazanin" w:hAnsi="B Nazanin" w:cs="B Lotus" w:hint="cs"/>
          <w:sz w:val="24"/>
          <w:szCs w:val="24"/>
          <w:rtl/>
        </w:rPr>
        <w:t xml:space="preserve"> </w:t>
      </w:r>
      <w:r w:rsidRPr="008B5493">
        <w:rPr>
          <w:rFonts w:ascii="B Nazanin" w:hAnsi="B Nazanin" w:cs="B Lotus" w:hint="eastAsia"/>
          <w:sz w:val="24"/>
          <w:szCs w:val="24"/>
          <w:rtl/>
        </w:rPr>
        <w:t>آنها</w:t>
      </w:r>
      <w:r w:rsidRPr="008B5493">
        <w:rPr>
          <w:rFonts w:ascii="B Nazanin" w:hAnsi="B Nazanin" w:cs="B Lotus"/>
          <w:sz w:val="24"/>
          <w:szCs w:val="24"/>
          <w:rtl/>
        </w:rPr>
        <w:t xml:space="preserve"> تأث</w:t>
      </w:r>
      <w:r w:rsidRPr="008B5493">
        <w:rPr>
          <w:rFonts w:ascii="B Nazanin" w:hAnsi="B Nazanin" w:cs="B Lotus" w:hint="cs"/>
          <w:sz w:val="24"/>
          <w:szCs w:val="24"/>
          <w:rtl/>
        </w:rPr>
        <w:t>ی</w:t>
      </w:r>
      <w:r w:rsidRPr="008B5493">
        <w:rPr>
          <w:rFonts w:ascii="B Nazanin" w:hAnsi="B Nazanin" w:cs="B Lotus" w:hint="eastAsia"/>
          <w:sz w:val="24"/>
          <w:szCs w:val="24"/>
          <w:rtl/>
        </w:rPr>
        <w:t>ر</w:t>
      </w:r>
      <w:r w:rsidRPr="008B5493">
        <w:rPr>
          <w:rFonts w:ascii="B Nazanin" w:hAnsi="B Nazanin" w:cs="B Lotus"/>
          <w:sz w:val="24"/>
          <w:szCs w:val="24"/>
          <w:rtl/>
        </w:rPr>
        <w:t xml:space="preserve"> معناداري دارد</w:t>
      </w:r>
      <w:r>
        <w:rPr>
          <w:rFonts w:ascii="B Nazanin" w:hAnsi="B Nazanin" w:cs="B Lotus" w:hint="cs"/>
          <w:sz w:val="24"/>
          <w:szCs w:val="24"/>
          <w:rtl/>
        </w:rPr>
        <w:t xml:space="preserve">. </w:t>
      </w:r>
      <w:r w:rsidRPr="0035584B">
        <w:rPr>
          <w:rFonts w:ascii="B Nazanin" w:hAnsi="B Nazanin" w:cs="B Lotus" w:hint="cs"/>
          <w:sz w:val="24"/>
          <w:szCs w:val="24"/>
          <w:rtl/>
        </w:rPr>
        <w:t>در تحقیق دیگری، جلسما</w:t>
      </w:r>
      <w:r w:rsidRPr="0035584B">
        <w:rPr>
          <w:rStyle w:val="FootnoteReference"/>
          <w:rFonts w:ascii="B Nazanin" w:hAnsi="B Nazanin" w:cs="B Lotus"/>
          <w:sz w:val="24"/>
          <w:szCs w:val="24"/>
          <w:rtl/>
        </w:rPr>
        <w:footnoteReference w:id="31"/>
      </w:r>
      <w:r w:rsidRPr="0035584B">
        <w:rPr>
          <w:rFonts w:ascii="B Nazanin" w:hAnsi="B Nazanin" w:cs="B Lotus" w:hint="cs"/>
          <w:sz w:val="24"/>
          <w:szCs w:val="24"/>
          <w:rtl/>
        </w:rPr>
        <w:t xml:space="preserve"> و همکاران (2023) امکان اثربخشی اولیه از یک سیستم بازی‌های رایانه‌ای-حرکتی را در کودکان با تأخیر رشدی مورد بررسی قرار دادند. کودکان به طور تصادفی در یک گروه تجربی یا یک گروه کنترل قرار گرفتند. نتایج تأثیر مثبت این بازی‌ها را گزارش کرد. بنابراین در این تحقیق، نویسندگان با طراحی و پیاده سازی یک محیط خانگی غنی تأثیر بازی‌های رایانه‌ای-حرکتی را بر مهارت‌های حرکتی درشت در کودکان دارای تأخیر حرکتی را</w:t>
      </w:r>
      <w:r w:rsidR="00ED0A44">
        <w:rPr>
          <w:rFonts w:ascii="B Nazanin" w:hAnsi="B Nazanin" w:cs="B Lotus" w:hint="cs"/>
          <w:sz w:val="24"/>
          <w:szCs w:val="24"/>
          <w:rtl/>
        </w:rPr>
        <w:t xml:space="preserve"> با تاکید بر فراهم</w:t>
      </w:r>
      <w:r w:rsidR="00ED0A44">
        <w:rPr>
          <w:rFonts w:ascii="B Nazanin" w:hAnsi="B Nazanin" w:cs="B Lotus"/>
          <w:sz w:val="24"/>
          <w:szCs w:val="24"/>
          <w:rtl/>
        </w:rPr>
        <w:softHyphen/>
      </w:r>
      <w:r w:rsidRPr="0035584B">
        <w:rPr>
          <w:rFonts w:ascii="B Nazanin" w:hAnsi="B Nazanin" w:cs="B Lotus" w:hint="cs"/>
          <w:sz w:val="24"/>
          <w:szCs w:val="24"/>
          <w:rtl/>
        </w:rPr>
        <w:t>سازها بررسی کرده‌اند. بنابرین، رویکرد تحقیق حاضر ارائه یک چارچوب نظری در زم</w:t>
      </w:r>
      <w:r w:rsidR="00ED0A44">
        <w:rPr>
          <w:rFonts w:ascii="B Nazanin" w:hAnsi="B Nazanin" w:cs="B Lotus" w:hint="cs"/>
          <w:sz w:val="24"/>
          <w:szCs w:val="24"/>
          <w:rtl/>
        </w:rPr>
        <w:t>ینه سیستم‌های پویا در بحث فراهم</w:t>
      </w:r>
      <w:r w:rsidR="00ED0A44">
        <w:rPr>
          <w:rFonts w:ascii="B Nazanin" w:hAnsi="B Nazanin" w:cs="B Lotus"/>
          <w:sz w:val="24"/>
          <w:szCs w:val="24"/>
          <w:rtl/>
        </w:rPr>
        <w:softHyphen/>
      </w:r>
      <w:r w:rsidRPr="0035584B">
        <w:rPr>
          <w:rFonts w:ascii="B Nazanin" w:hAnsi="B Nazanin" w:cs="B Lotus" w:hint="cs"/>
          <w:sz w:val="24"/>
          <w:szCs w:val="24"/>
          <w:rtl/>
        </w:rPr>
        <w:t>سازها و غنی سازی محیط خانه با گنجاندن آموزش مهارت‌های حرکتی بنیادی در کودکان دارای تأخیر حرکتی می‌باشد. بر اساس نظریه سیستم‌های پویا، حرکت از طریق تعامل پیچیده بین فرد، تکلیف، و محیط رشد می‌یابد (</w:t>
      </w:r>
      <w:r>
        <w:rPr>
          <w:rFonts w:ascii="B Nazanin" w:hAnsi="B Nazanin" w:cs="B Lotus" w:hint="cs"/>
          <w:sz w:val="24"/>
          <w:szCs w:val="24"/>
          <w:rtl/>
        </w:rPr>
        <w:t>اسمیت-انگلسمن</w:t>
      </w:r>
      <w:r>
        <w:rPr>
          <w:rStyle w:val="FootnoteReference"/>
          <w:rFonts w:ascii="B Nazanin" w:hAnsi="B Nazanin" w:cs="B Lotus"/>
          <w:sz w:val="24"/>
          <w:szCs w:val="24"/>
          <w:rtl/>
        </w:rPr>
        <w:footnoteReference w:id="32"/>
      </w:r>
      <w:r w:rsidRPr="0035584B">
        <w:rPr>
          <w:rFonts w:ascii="B Nazanin" w:hAnsi="B Nazanin" w:cs="B Lotus" w:hint="cs"/>
          <w:sz w:val="24"/>
          <w:szCs w:val="24"/>
          <w:rtl/>
        </w:rPr>
        <w:t xml:space="preserve">، 2016، گابارد، 2016). </w:t>
      </w:r>
      <w:r w:rsidRPr="004D5B6E">
        <w:rPr>
          <w:rFonts w:asciiTheme="majorBidi" w:hAnsiTheme="majorBidi" w:cs="B Lotus"/>
          <w:sz w:val="24"/>
          <w:szCs w:val="24"/>
          <w:rtl/>
        </w:rPr>
        <w:t>د</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دگاه</w:t>
      </w:r>
      <w:r w:rsidRPr="004D5B6E">
        <w:rPr>
          <w:rFonts w:asciiTheme="majorBidi" w:hAnsiTheme="majorBidi" w:cs="B Lotus"/>
          <w:sz w:val="24"/>
          <w:szCs w:val="24"/>
          <w:rtl/>
        </w:rPr>
        <w:t xml:space="preserve"> </w:t>
      </w:r>
      <w:r w:rsidRPr="004D5B6E">
        <w:rPr>
          <w:rFonts w:asciiTheme="majorBidi" w:hAnsiTheme="majorBidi" w:cs="B Lotus"/>
          <w:sz w:val="24"/>
          <w:szCs w:val="24"/>
          <w:rtl/>
        </w:rPr>
        <w:lastRenderedPageBreak/>
        <w:t>س</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ستم‌ها</w:t>
      </w:r>
      <w:r w:rsidRPr="004D5B6E">
        <w:rPr>
          <w:rFonts w:asciiTheme="majorBidi" w:hAnsiTheme="majorBidi" w:cs="B Lotus" w:hint="cs"/>
          <w:sz w:val="24"/>
          <w:szCs w:val="24"/>
          <w:rtl/>
        </w:rPr>
        <w:t>ی</w:t>
      </w:r>
      <w:r w:rsidRPr="004D5B6E">
        <w:rPr>
          <w:rFonts w:asciiTheme="majorBidi" w:hAnsiTheme="majorBidi" w:cs="B Lotus"/>
          <w:sz w:val="24"/>
          <w:szCs w:val="24"/>
          <w:rtl/>
        </w:rPr>
        <w:t xml:space="preserve"> پو</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ا</w:t>
      </w:r>
      <w:r w:rsidRPr="004D5B6E">
        <w:rPr>
          <w:rFonts w:asciiTheme="majorBidi" w:hAnsiTheme="majorBidi" w:cs="B Lotus" w:hint="cs"/>
          <w:sz w:val="24"/>
          <w:szCs w:val="24"/>
          <w:rtl/>
        </w:rPr>
        <w:t xml:space="preserve"> </w:t>
      </w:r>
      <w:r w:rsidRPr="0035584B">
        <w:rPr>
          <w:rFonts w:ascii="B Nazanin" w:hAnsi="B Nazanin" w:cs="B Lotus" w:hint="cs"/>
          <w:sz w:val="24"/>
          <w:szCs w:val="24"/>
          <w:rtl/>
        </w:rPr>
        <w:t>اساس الگوهای رفتاری جدید و نقش تعاملات بسیاری از زیر سیستم‌ها را در بروز رفتارهای کاملاً جدید به مشابه رفتارهای قدیمی توضیح می‌دهد (تلن</w:t>
      </w:r>
      <w:r w:rsidRPr="0035584B">
        <w:rPr>
          <w:rFonts w:cs="B Lotus"/>
          <w:sz w:val="24"/>
          <w:szCs w:val="24"/>
          <w:vertAlign w:val="superscript"/>
          <w:rtl/>
        </w:rPr>
        <w:footnoteReference w:id="33"/>
      </w:r>
      <w:r>
        <w:rPr>
          <w:rFonts w:ascii="B Nazanin" w:hAnsi="B Nazanin" w:cs="B Lotus" w:hint="cs"/>
          <w:sz w:val="24"/>
          <w:szCs w:val="24"/>
          <w:rtl/>
        </w:rPr>
        <w:t xml:space="preserve"> و همکاران</w:t>
      </w:r>
      <w:r w:rsidRPr="0035584B">
        <w:rPr>
          <w:rFonts w:ascii="B Nazanin" w:hAnsi="B Nazanin" w:cs="B Lotus" w:hint="cs"/>
          <w:sz w:val="24"/>
          <w:szCs w:val="24"/>
          <w:rtl/>
        </w:rPr>
        <w:t>، 1991). در واقع دیدگاه سیستم‌های پویا، دارای کلید واژه‌های مهمی از قبیل جاذب‌های رفتاری، تغییر مرحله، پارامترهای کنترل، محدود کننده‌های سرعت و مدل محدودیت‌ها را داراست (</w:t>
      </w:r>
      <w:r w:rsidRPr="0035584B">
        <w:rPr>
          <w:rFonts w:ascii="Times New Roman" w:hAnsi="Times New Roman" w:cs="B Lotus"/>
          <w:sz w:val="24"/>
          <w:szCs w:val="24"/>
          <w:rtl/>
          <w:lang w:bidi="fa-IR"/>
        </w:rPr>
        <w:t>تزدسیس</w:t>
      </w:r>
      <w:r>
        <w:rPr>
          <w:rStyle w:val="FootnoteReference"/>
          <w:rFonts w:ascii="Times New Roman" w:hAnsi="Times New Roman" w:cs="B Lotus"/>
          <w:sz w:val="24"/>
          <w:szCs w:val="24"/>
          <w:rtl/>
          <w:lang w:bidi="fa-IR"/>
        </w:rPr>
        <w:footnoteReference w:id="34"/>
      </w:r>
      <w:r w:rsidRPr="0035584B">
        <w:rPr>
          <w:rFonts w:ascii="Times New Roman" w:hAnsi="Times New Roman" w:cs="B Lotus"/>
          <w:sz w:val="24"/>
          <w:szCs w:val="24"/>
          <w:rtl/>
          <w:lang w:bidi="fa-IR"/>
        </w:rPr>
        <w:t xml:space="preserve"> و همکاران، 2001</w:t>
      </w:r>
      <w:r w:rsidRPr="0035584B">
        <w:rPr>
          <w:rFonts w:ascii="B Nazanin" w:hAnsi="B Nazanin" w:cs="B Lotus" w:hint="cs"/>
          <w:sz w:val="24"/>
          <w:szCs w:val="24"/>
          <w:rtl/>
        </w:rPr>
        <w:t xml:space="preserve">). بر اساس این دیدگاه، یک یا چند متغیر ممکن است به عنوان یک محدوده کننده سرعت عمل کنند. </w:t>
      </w:r>
      <w:r w:rsidRPr="004D5B6E">
        <w:rPr>
          <w:rFonts w:asciiTheme="majorBidi" w:hAnsiTheme="majorBidi" w:cs="B Lotus"/>
          <w:sz w:val="24"/>
          <w:szCs w:val="24"/>
          <w:rtl/>
        </w:rPr>
        <w:t>د</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دگاه</w:t>
      </w:r>
      <w:r w:rsidRPr="004D5B6E">
        <w:rPr>
          <w:rFonts w:asciiTheme="majorBidi" w:hAnsiTheme="majorBidi" w:cs="B Lotus"/>
          <w:sz w:val="24"/>
          <w:szCs w:val="24"/>
          <w:rtl/>
        </w:rPr>
        <w:t xml:space="preserve"> س</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ستم‌ها</w:t>
      </w:r>
      <w:r w:rsidRPr="004D5B6E">
        <w:rPr>
          <w:rFonts w:asciiTheme="majorBidi" w:hAnsiTheme="majorBidi" w:cs="B Lotus" w:hint="cs"/>
          <w:sz w:val="24"/>
          <w:szCs w:val="24"/>
          <w:rtl/>
        </w:rPr>
        <w:t>ی</w:t>
      </w:r>
      <w:r w:rsidRPr="004D5B6E">
        <w:rPr>
          <w:rFonts w:asciiTheme="majorBidi" w:hAnsiTheme="majorBidi" w:cs="B Lotus"/>
          <w:sz w:val="24"/>
          <w:szCs w:val="24"/>
          <w:rtl/>
        </w:rPr>
        <w:t xml:space="preserve"> پو</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ا</w:t>
      </w:r>
      <w:r w:rsidRPr="004D5B6E">
        <w:rPr>
          <w:rFonts w:asciiTheme="majorBidi" w:hAnsiTheme="majorBidi" w:cs="B Lotus" w:hint="cs"/>
          <w:sz w:val="24"/>
          <w:szCs w:val="24"/>
          <w:rtl/>
        </w:rPr>
        <w:t xml:space="preserve"> </w:t>
      </w:r>
      <w:r w:rsidRPr="0035584B">
        <w:rPr>
          <w:rFonts w:ascii="B Nazanin" w:hAnsi="B Nazanin" w:cs="B Lotus" w:hint="cs"/>
          <w:sz w:val="24"/>
          <w:szCs w:val="24"/>
          <w:rtl/>
        </w:rPr>
        <w:t xml:space="preserve">بر اهمیت تفاوت‌های فردی تاکید می‌کند، و همچنین علت چنین تفاوت‌های را شرح می‌دهد، و یک چارچوب مفید برای برنامه‌های مداخله‌ای اولیه فراهم می‌کند که جهت نفوذ در زندگی کودکان از راه‌هکارهای مثبت به شمار می‌رود. در پژوهش حاضر، با توجه به ضرورت مهارت‌های حرکتی بنیادی در </w:t>
      </w:r>
      <w:r w:rsidRPr="004D5B6E">
        <w:rPr>
          <w:rFonts w:asciiTheme="majorBidi" w:hAnsiTheme="majorBidi" w:cs="B Lotus"/>
          <w:sz w:val="24"/>
          <w:szCs w:val="24"/>
          <w:rtl/>
        </w:rPr>
        <w:t>د</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دگاه</w:t>
      </w:r>
      <w:r w:rsidRPr="004D5B6E">
        <w:rPr>
          <w:rFonts w:asciiTheme="majorBidi" w:hAnsiTheme="majorBidi" w:cs="B Lotus"/>
          <w:sz w:val="24"/>
          <w:szCs w:val="24"/>
          <w:rtl/>
        </w:rPr>
        <w:t xml:space="preserve"> س</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ستم‌ها</w:t>
      </w:r>
      <w:r w:rsidRPr="004D5B6E">
        <w:rPr>
          <w:rFonts w:asciiTheme="majorBidi" w:hAnsiTheme="majorBidi" w:cs="B Lotus" w:hint="cs"/>
          <w:sz w:val="24"/>
          <w:szCs w:val="24"/>
          <w:rtl/>
        </w:rPr>
        <w:t>ی</w:t>
      </w:r>
      <w:r w:rsidRPr="004D5B6E">
        <w:rPr>
          <w:rFonts w:asciiTheme="majorBidi" w:hAnsiTheme="majorBidi" w:cs="B Lotus"/>
          <w:sz w:val="24"/>
          <w:szCs w:val="24"/>
          <w:rtl/>
        </w:rPr>
        <w:t xml:space="preserve"> پو</w:t>
      </w:r>
      <w:r w:rsidRPr="004D5B6E">
        <w:rPr>
          <w:rFonts w:asciiTheme="majorBidi" w:hAnsiTheme="majorBidi" w:cs="B Lotus" w:hint="cs"/>
          <w:sz w:val="24"/>
          <w:szCs w:val="24"/>
          <w:rtl/>
        </w:rPr>
        <w:t>ی</w:t>
      </w:r>
      <w:r w:rsidRPr="004D5B6E">
        <w:rPr>
          <w:rFonts w:asciiTheme="majorBidi" w:hAnsiTheme="majorBidi" w:cs="B Lotus" w:hint="eastAsia"/>
          <w:sz w:val="24"/>
          <w:szCs w:val="24"/>
          <w:rtl/>
        </w:rPr>
        <w:t>ا</w:t>
      </w:r>
      <w:r w:rsidRPr="0035584B">
        <w:rPr>
          <w:rFonts w:ascii="B Nazanin" w:hAnsi="B Nazanin" w:cs="B Lotus" w:hint="cs"/>
          <w:sz w:val="24"/>
          <w:szCs w:val="24"/>
          <w:rtl/>
        </w:rPr>
        <w:t>، محققان برای طراحی یک برنامه خاص جهت ارتقای مهارت‌های حرکتی بنیادی و تشویق مشارکت در برنامه‌های رشدی با دستکاری محدودیت‌ها در محیط کودکان، دست به انجام چنین تحقیقی زده‌اند. با توجه به زندگی آپارتمان نشینی و کمبود محیط تمرینی تمرینات اگزرگیم یک روش جایگزین و ورزش خانگی برای بهبود مهارت</w:t>
      </w:r>
      <w:r w:rsidR="00ED0A44">
        <w:rPr>
          <w:rFonts w:ascii="B Nazanin" w:hAnsi="B Nazanin" w:cs="B Lotus"/>
          <w:sz w:val="24"/>
          <w:szCs w:val="24"/>
          <w:rtl/>
        </w:rPr>
        <w:softHyphen/>
      </w:r>
      <w:r w:rsidRPr="0035584B">
        <w:rPr>
          <w:rFonts w:ascii="B Nazanin" w:hAnsi="B Nazanin" w:cs="B Lotus" w:hint="cs"/>
          <w:sz w:val="24"/>
          <w:szCs w:val="24"/>
          <w:rtl/>
        </w:rPr>
        <w:t xml:space="preserve">های حرکتی است. با توجه به گفته‌های بالا، هدف از پژوهش حاضر </w:t>
      </w:r>
      <w:r w:rsidRPr="00C32804">
        <w:rPr>
          <w:rFonts w:ascii="B Nazanin" w:hAnsi="B Nazanin" w:cs="B Lotus"/>
          <w:sz w:val="24"/>
          <w:szCs w:val="24"/>
          <w:rtl/>
        </w:rPr>
        <w:t>تأث</w:t>
      </w:r>
      <w:r w:rsidRPr="00C32804">
        <w:rPr>
          <w:rFonts w:ascii="B Nazanin" w:hAnsi="B Nazanin" w:cs="B Lotus" w:hint="cs"/>
          <w:sz w:val="24"/>
          <w:szCs w:val="24"/>
          <w:rtl/>
        </w:rPr>
        <w:t>ی</w:t>
      </w:r>
      <w:r w:rsidRPr="00C32804">
        <w:rPr>
          <w:rFonts w:ascii="B Nazanin" w:hAnsi="B Nazanin" w:cs="B Lotus" w:hint="eastAsia"/>
          <w:sz w:val="24"/>
          <w:szCs w:val="24"/>
          <w:rtl/>
        </w:rPr>
        <w:t>ر</w:t>
      </w:r>
      <w:r w:rsidRPr="00C32804">
        <w:rPr>
          <w:rFonts w:ascii="B Nazanin" w:hAnsi="B Nazanin" w:cs="B Lotus"/>
          <w:sz w:val="24"/>
          <w:szCs w:val="24"/>
          <w:rtl/>
        </w:rPr>
        <w:t xml:space="preserve"> باز</w:t>
      </w:r>
      <w:r w:rsidRPr="00C32804">
        <w:rPr>
          <w:rFonts w:ascii="B Nazanin" w:hAnsi="B Nazanin" w:cs="B Lotus" w:hint="cs"/>
          <w:sz w:val="24"/>
          <w:szCs w:val="24"/>
          <w:rtl/>
        </w:rPr>
        <w:t>ی</w:t>
      </w:r>
      <w:r w:rsidRPr="00C32804">
        <w:rPr>
          <w:rFonts w:ascii="B Nazanin" w:hAnsi="B Nazanin" w:cs="B Lotus"/>
          <w:sz w:val="24"/>
          <w:szCs w:val="24"/>
          <w:rtl/>
        </w:rPr>
        <w:t xml:space="preserve"> را</w:t>
      </w:r>
      <w:r w:rsidRPr="00C32804">
        <w:rPr>
          <w:rFonts w:ascii="B Nazanin" w:hAnsi="B Nazanin" w:cs="B Lotus" w:hint="cs"/>
          <w:sz w:val="24"/>
          <w:szCs w:val="24"/>
          <w:rtl/>
        </w:rPr>
        <w:t>ی</w:t>
      </w:r>
      <w:r w:rsidRPr="00C32804">
        <w:rPr>
          <w:rFonts w:ascii="B Nazanin" w:hAnsi="B Nazanin" w:cs="B Lotus" w:hint="eastAsia"/>
          <w:sz w:val="24"/>
          <w:szCs w:val="24"/>
          <w:rtl/>
        </w:rPr>
        <w:t>انه</w:t>
      </w:r>
      <w:r w:rsidRPr="00C32804">
        <w:rPr>
          <w:rFonts w:ascii="B Nazanin" w:hAnsi="B Nazanin" w:cs="B Lotus"/>
          <w:sz w:val="24"/>
          <w:szCs w:val="24"/>
          <w:rtl/>
        </w:rPr>
        <w:t xml:space="preserve"> ا</w:t>
      </w:r>
      <w:r w:rsidRPr="00C32804">
        <w:rPr>
          <w:rFonts w:ascii="B Nazanin" w:hAnsi="B Nazanin" w:cs="B Lotus" w:hint="cs"/>
          <w:sz w:val="24"/>
          <w:szCs w:val="24"/>
          <w:rtl/>
        </w:rPr>
        <w:t>ی</w:t>
      </w:r>
      <w:r w:rsidRPr="00C32804">
        <w:rPr>
          <w:rFonts w:ascii="B Nazanin" w:hAnsi="B Nazanin" w:cs="B Lotus"/>
          <w:sz w:val="24"/>
          <w:szCs w:val="24"/>
          <w:rtl/>
        </w:rPr>
        <w:t xml:space="preserve"> حرکت</w:t>
      </w:r>
      <w:r w:rsidRPr="00C32804">
        <w:rPr>
          <w:rFonts w:ascii="B Nazanin" w:hAnsi="B Nazanin" w:cs="B Lotus" w:hint="cs"/>
          <w:sz w:val="24"/>
          <w:szCs w:val="24"/>
          <w:rtl/>
        </w:rPr>
        <w:t>ی</w:t>
      </w:r>
      <w:r w:rsidRPr="00C32804">
        <w:rPr>
          <w:rFonts w:ascii="B Nazanin" w:hAnsi="B Nazanin" w:cs="B Lotus"/>
          <w:sz w:val="24"/>
          <w:szCs w:val="24"/>
          <w:rtl/>
        </w:rPr>
        <w:t xml:space="preserve"> با تأک</w:t>
      </w:r>
      <w:r w:rsidRPr="00C32804">
        <w:rPr>
          <w:rFonts w:ascii="B Nazanin" w:hAnsi="B Nazanin" w:cs="B Lotus" w:hint="cs"/>
          <w:sz w:val="24"/>
          <w:szCs w:val="24"/>
          <w:rtl/>
        </w:rPr>
        <w:t>ی</w:t>
      </w:r>
      <w:r w:rsidRPr="00C32804">
        <w:rPr>
          <w:rFonts w:ascii="B Nazanin" w:hAnsi="B Nazanin" w:cs="B Lotus" w:hint="eastAsia"/>
          <w:sz w:val="24"/>
          <w:szCs w:val="24"/>
          <w:rtl/>
        </w:rPr>
        <w:t>د</w:t>
      </w:r>
      <w:r w:rsidR="00ED0A44">
        <w:rPr>
          <w:rFonts w:ascii="B Nazanin" w:hAnsi="B Nazanin" w:cs="B Lotus"/>
          <w:sz w:val="24"/>
          <w:szCs w:val="24"/>
          <w:rtl/>
        </w:rPr>
        <w:t xml:space="preserve"> بر نقش فراهم</w:t>
      </w:r>
      <w:r w:rsidR="00ED0A44">
        <w:rPr>
          <w:rFonts w:ascii="B Nazanin" w:hAnsi="B Nazanin" w:cs="B Lotus"/>
          <w:sz w:val="24"/>
          <w:szCs w:val="24"/>
          <w:rtl/>
        </w:rPr>
        <w:softHyphen/>
        <w:t>سازها بر مهارت</w:t>
      </w:r>
      <w:r w:rsidR="00ED0A44">
        <w:rPr>
          <w:rFonts w:ascii="B Nazanin" w:hAnsi="B Nazanin" w:cs="B Lotus"/>
          <w:sz w:val="24"/>
          <w:szCs w:val="24"/>
          <w:rtl/>
        </w:rPr>
        <w:softHyphen/>
      </w:r>
      <w:r w:rsidRPr="00C32804">
        <w:rPr>
          <w:rFonts w:ascii="B Nazanin" w:hAnsi="B Nazanin" w:cs="B Lotus"/>
          <w:sz w:val="24"/>
          <w:szCs w:val="24"/>
          <w:rtl/>
        </w:rPr>
        <w:t>ها</w:t>
      </w:r>
      <w:r w:rsidRPr="00C32804">
        <w:rPr>
          <w:rFonts w:ascii="B Nazanin" w:hAnsi="B Nazanin" w:cs="B Lotus" w:hint="cs"/>
          <w:sz w:val="24"/>
          <w:szCs w:val="24"/>
          <w:rtl/>
        </w:rPr>
        <w:t>ی</w:t>
      </w:r>
      <w:r w:rsidRPr="00C32804">
        <w:rPr>
          <w:rFonts w:ascii="B Nazanin" w:hAnsi="B Nazanin" w:cs="B Lotus"/>
          <w:sz w:val="24"/>
          <w:szCs w:val="24"/>
          <w:rtl/>
        </w:rPr>
        <w:t xml:space="preserve"> حرکت</w:t>
      </w:r>
      <w:r w:rsidRPr="00C32804">
        <w:rPr>
          <w:rFonts w:ascii="B Nazanin" w:hAnsi="B Nazanin" w:cs="B Lotus" w:hint="cs"/>
          <w:sz w:val="24"/>
          <w:szCs w:val="24"/>
          <w:rtl/>
        </w:rPr>
        <w:t>ی</w:t>
      </w:r>
      <w:r w:rsidRPr="00C32804">
        <w:rPr>
          <w:rFonts w:ascii="B Nazanin" w:hAnsi="B Nazanin" w:cs="B Lotus"/>
          <w:sz w:val="24"/>
          <w:szCs w:val="24"/>
          <w:rtl/>
        </w:rPr>
        <w:t xml:space="preserve"> درشت کودکان دارا</w:t>
      </w:r>
      <w:r w:rsidRPr="00C32804">
        <w:rPr>
          <w:rFonts w:ascii="B Nazanin" w:hAnsi="B Nazanin" w:cs="B Lotus" w:hint="cs"/>
          <w:sz w:val="24"/>
          <w:szCs w:val="24"/>
          <w:rtl/>
        </w:rPr>
        <w:t>ی</w:t>
      </w:r>
      <w:r w:rsidRPr="00C32804">
        <w:rPr>
          <w:rFonts w:ascii="B Nazanin" w:hAnsi="B Nazanin" w:cs="B Lotus"/>
          <w:sz w:val="24"/>
          <w:szCs w:val="24"/>
          <w:rtl/>
        </w:rPr>
        <w:t xml:space="preserve"> اختلال حرکت</w:t>
      </w:r>
      <w:r w:rsidRPr="00C32804">
        <w:rPr>
          <w:rFonts w:ascii="B Nazanin" w:hAnsi="B Nazanin" w:cs="B Lotus" w:hint="cs"/>
          <w:sz w:val="24"/>
          <w:szCs w:val="24"/>
          <w:rtl/>
        </w:rPr>
        <w:t xml:space="preserve"> </w:t>
      </w:r>
      <w:r w:rsidRPr="0035584B">
        <w:rPr>
          <w:rFonts w:ascii="B Nazanin" w:hAnsi="B Nazanin" w:cs="B Lotus" w:hint="cs"/>
          <w:sz w:val="24"/>
          <w:szCs w:val="24"/>
          <w:rtl/>
        </w:rPr>
        <w:t>می‌باشد</w:t>
      </w:r>
      <w:r w:rsidRPr="0035584B">
        <w:rPr>
          <w:rFonts w:cs="B Lotus" w:hint="cs"/>
          <w:sz w:val="24"/>
          <w:szCs w:val="24"/>
          <w:rtl/>
          <w:lang w:bidi="fa-IR"/>
        </w:rPr>
        <w:t>.</w:t>
      </w:r>
    </w:p>
    <w:bookmarkEnd w:id="3"/>
    <w:bookmarkEnd w:id="4"/>
    <w:p w14:paraId="7A75BC5C" w14:textId="40EACC89" w:rsidR="0005090F" w:rsidRPr="0035584B" w:rsidRDefault="0005090F" w:rsidP="0050363F">
      <w:pPr>
        <w:bidi/>
        <w:spacing w:before="240" w:after="0" w:line="240" w:lineRule="auto"/>
        <w:jc w:val="both"/>
        <w:rPr>
          <w:rFonts w:ascii="Cambria" w:hAnsi="Cambria" w:cs="B Lotus"/>
          <w:sz w:val="24"/>
          <w:szCs w:val="24"/>
          <w:rtl/>
        </w:rPr>
      </w:pPr>
      <w:r w:rsidRPr="0035584B">
        <w:rPr>
          <w:rFonts w:ascii="B Nazanin" w:hAnsi="B Nazanin" w:cs="B Lotus" w:hint="cs"/>
          <w:b/>
          <w:bCs/>
          <w:sz w:val="24"/>
          <w:szCs w:val="24"/>
          <w:rtl/>
          <w:lang w:bidi="fa-IR"/>
        </w:rPr>
        <w:t xml:space="preserve">روش </w:t>
      </w:r>
      <w:r w:rsidR="0050363F">
        <w:rPr>
          <w:rFonts w:ascii="Cambria" w:hAnsi="Cambria" w:cs="B Lotus" w:hint="cs"/>
          <w:b/>
          <w:bCs/>
          <w:sz w:val="24"/>
          <w:szCs w:val="24"/>
          <w:rtl/>
          <w:lang w:bidi="fa-IR"/>
        </w:rPr>
        <w:t>پژوهش</w:t>
      </w:r>
    </w:p>
    <w:p w14:paraId="11C80930" w14:textId="77777777" w:rsidR="0005090F" w:rsidRPr="0035584B" w:rsidRDefault="0005090F" w:rsidP="0005090F">
      <w:pPr>
        <w:bidi/>
        <w:spacing w:after="0" w:line="240" w:lineRule="auto"/>
        <w:jc w:val="both"/>
        <w:rPr>
          <w:rFonts w:ascii="B Nazanin" w:hAnsi="B Nazanin" w:cs="B Lotus"/>
          <w:sz w:val="24"/>
          <w:szCs w:val="24"/>
          <w:rtl/>
        </w:rPr>
      </w:pPr>
      <w:r w:rsidRPr="0035584B">
        <w:rPr>
          <w:rFonts w:ascii="B Nazanin" w:hAnsi="B Nazanin" w:cs="B Lotus" w:hint="cs"/>
          <w:sz w:val="24"/>
          <w:szCs w:val="24"/>
          <w:rtl/>
        </w:rPr>
        <w:t xml:space="preserve">روش تحقیق حاضر از نوع </w:t>
      </w:r>
      <w:r>
        <w:rPr>
          <w:rFonts w:ascii="B Nazanin" w:hAnsi="B Nazanin" w:cs="B Lotus" w:hint="cs"/>
          <w:sz w:val="24"/>
          <w:szCs w:val="24"/>
          <w:rtl/>
        </w:rPr>
        <w:t xml:space="preserve"> نیمه </w:t>
      </w:r>
      <w:r w:rsidRPr="00397606">
        <w:rPr>
          <w:rFonts w:ascii="B Nazanin" w:hAnsi="B Nazanin" w:cs="B Lotus" w:hint="cs"/>
          <w:sz w:val="24"/>
          <w:szCs w:val="24"/>
          <w:rtl/>
        </w:rPr>
        <w:t xml:space="preserve">آزمایشی </w:t>
      </w:r>
      <w:r w:rsidRPr="0035584B">
        <w:rPr>
          <w:rFonts w:ascii="B Nazanin" w:hAnsi="B Nazanin" w:cs="B Lotus" w:hint="cs"/>
          <w:sz w:val="24"/>
          <w:szCs w:val="24"/>
          <w:rtl/>
        </w:rPr>
        <w:t xml:space="preserve">بود، که </w:t>
      </w:r>
      <w:r w:rsidRPr="0035584B">
        <w:rPr>
          <w:rFonts w:ascii="Yagut" w:eastAsia="Calibri" w:cs="B Lotus" w:hint="cs"/>
          <w:sz w:val="24"/>
          <w:szCs w:val="24"/>
          <w:rtl/>
        </w:rPr>
        <w:t>با طرح پيش</w:t>
      </w:r>
      <w:r w:rsidRPr="0035584B">
        <w:rPr>
          <w:rFonts w:ascii="Yagut" w:eastAsia="Calibri" w:cs="B Lotus" w:hint="cs"/>
          <w:sz w:val="24"/>
          <w:szCs w:val="24"/>
          <w:rtl/>
        </w:rPr>
        <w:softHyphen/>
        <w:t>آزمون- پس</w:t>
      </w:r>
      <w:r w:rsidRPr="0035584B">
        <w:rPr>
          <w:rFonts w:ascii="Yagut" w:eastAsia="Calibri" w:cs="B Lotus" w:hint="cs"/>
          <w:sz w:val="24"/>
          <w:szCs w:val="24"/>
          <w:rtl/>
        </w:rPr>
        <w:softHyphen/>
        <w:t xml:space="preserve">آزمون با گروه کنترل انجام شد. </w:t>
      </w:r>
      <w:r w:rsidRPr="0035584B">
        <w:rPr>
          <w:rFonts w:ascii="B Nazanin" w:hAnsi="B Nazanin" w:cs="B Lotus" w:hint="cs"/>
          <w:sz w:val="24"/>
          <w:szCs w:val="24"/>
          <w:rtl/>
        </w:rPr>
        <w:t>جامعه آماری این تحقیق را دانش آموزان شهرستان بابل</w:t>
      </w:r>
      <w:r>
        <w:rPr>
          <w:rFonts w:ascii="B Nazanin" w:hAnsi="B Nazanin" w:cs="B Lotus" w:hint="cs"/>
          <w:sz w:val="24"/>
          <w:szCs w:val="24"/>
          <w:rtl/>
        </w:rPr>
        <w:t xml:space="preserve"> در سال تحصیلی 1402-1403</w:t>
      </w:r>
      <w:r w:rsidRPr="0035584B">
        <w:rPr>
          <w:rFonts w:ascii="B Nazanin" w:hAnsi="B Nazanin" w:cs="B Lotus" w:hint="cs"/>
          <w:sz w:val="24"/>
          <w:szCs w:val="24"/>
          <w:rtl/>
        </w:rPr>
        <w:t xml:space="preserve"> تشکی</w:t>
      </w:r>
      <w:r w:rsidRPr="0035584B">
        <w:rPr>
          <w:rFonts w:ascii="B Nazanin" w:hAnsi="B Nazanin" w:cs="B Lotus" w:hint="cs"/>
          <w:sz w:val="24"/>
          <w:szCs w:val="24"/>
          <w:rtl/>
          <w:lang w:bidi="fa-IR"/>
        </w:rPr>
        <w:t xml:space="preserve">ل دادند. </w:t>
      </w:r>
      <w:r w:rsidRPr="0035584B">
        <w:rPr>
          <w:rFonts w:ascii="B Nazanin" w:hAnsi="B Nazanin" w:cs="B Lotus" w:hint="cs"/>
          <w:sz w:val="24"/>
          <w:szCs w:val="24"/>
          <w:rtl/>
        </w:rPr>
        <w:t xml:space="preserve">حجم نمونه با توجه به تحقیقات مشابه </w:t>
      </w:r>
      <w:r>
        <w:rPr>
          <w:rFonts w:ascii="B Nazanin" w:hAnsi="B Nazanin" w:cs="B Lotus"/>
          <w:sz w:val="24"/>
          <w:szCs w:val="24"/>
        </w:rPr>
        <w:t>20</w:t>
      </w:r>
      <w:r w:rsidRPr="0035584B">
        <w:rPr>
          <w:rFonts w:ascii="B Nazanin" w:hAnsi="B Nazanin" w:cs="B Lotus" w:hint="cs"/>
          <w:sz w:val="24"/>
          <w:szCs w:val="24"/>
          <w:rtl/>
        </w:rPr>
        <w:t xml:space="preserve"> نفر در هر گروه تعیین و در مجموع </w:t>
      </w:r>
      <w:r>
        <w:rPr>
          <w:rFonts w:ascii="B Nazanin" w:hAnsi="B Nazanin" w:cs="B Lotus"/>
          <w:sz w:val="24"/>
          <w:szCs w:val="24"/>
        </w:rPr>
        <w:t>40</w:t>
      </w:r>
      <w:r w:rsidRPr="0035584B">
        <w:rPr>
          <w:rFonts w:ascii="B Nazanin" w:hAnsi="B Nazanin" w:cs="B Lotus" w:hint="cs"/>
          <w:sz w:val="24"/>
          <w:szCs w:val="24"/>
          <w:rtl/>
        </w:rPr>
        <w:t xml:space="preserve"> نفر برآورد شد</w:t>
      </w:r>
      <w:r w:rsidRPr="0035584B">
        <w:rPr>
          <w:rFonts w:ascii="B Nazanin" w:hAnsi="B Nazanin" w:cs="B Lotus" w:hint="cs"/>
          <w:sz w:val="24"/>
          <w:szCs w:val="24"/>
          <w:rtl/>
          <w:lang w:bidi="fa-IR"/>
        </w:rPr>
        <w:t xml:space="preserve"> که </w:t>
      </w:r>
      <w:r w:rsidRPr="0035584B">
        <w:rPr>
          <w:rFonts w:ascii="B Nazanin" w:hAnsi="B Nazanin" w:cs="B Lotus" w:hint="cs"/>
          <w:sz w:val="24"/>
          <w:szCs w:val="24"/>
          <w:rtl/>
        </w:rPr>
        <w:t>به صورت داوطلبانه در تحقیق حاضر شرکت کردند.</w:t>
      </w:r>
      <w:r w:rsidRPr="0035584B">
        <w:rPr>
          <w:rFonts w:ascii="B Nazanin" w:hAnsi="B Nazanin" w:cs="B Lotus" w:hint="cs"/>
          <w:sz w:val="24"/>
          <w:szCs w:val="24"/>
          <w:rtl/>
          <w:lang w:bidi="fa-IR"/>
        </w:rPr>
        <w:t xml:space="preserve"> آزمودنی</w:t>
      </w:r>
      <w:r w:rsidRPr="0035584B">
        <w:rPr>
          <w:rFonts w:ascii="B Nazanin" w:hAnsi="B Nazanin" w:cs="B Lotus" w:hint="cs"/>
          <w:sz w:val="24"/>
          <w:szCs w:val="24"/>
          <w:rtl/>
          <w:lang w:bidi="fa-IR"/>
        </w:rPr>
        <w:softHyphen/>
        <w:t>ها بعد از انجام پیش</w:t>
      </w:r>
      <w:r w:rsidRPr="0035584B">
        <w:rPr>
          <w:rFonts w:ascii="B Nazanin" w:hAnsi="B Nazanin" w:cs="B Lotus" w:hint="cs"/>
          <w:sz w:val="24"/>
          <w:szCs w:val="24"/>
          <w:rtl/>
          <w:lang w:bidi="fa-IR"/>
        </w:rPr>
        <w:softHyphen/>
        <w:t xml:space="preserve">آزمون به طور تصادفی به دو گروه </w:t>
      </w:r>
      <w:r w:rsidRPr="00397606">
        <w:rPr>
          <w:rFonts w:ascii="B Nazanin" w:hAnsi="B Nazanin" w:cs="B Lotus" w:hint="cs"/>
          <w:sz w:val="24"/>
          <w:szCs w:val="24"/>
          <w:rtl/>
          <w:lang w:bidi="fa-IR"/>
        </w:rPr>
        <w:t xml:space="preserve">آزمایش </w:t>
      </w:r>
      <w:r w:rsidRPr="0035584B">
        <w:rPr>
          <w:rFonts w:ascii="B Nazanin" w:hAnsi="B Nazanin" w:cs="B Lotus" w:hint="cs"/>
          <w:sz w:val="24"/>
          <w:szCs w:val="24"/>
          <w:rtl/>
          <w:lang w:bidi="fa-IR"/>
        </w:rPr>
        <w:t>و کنترل</w:t>
      </w:r>
      <w:r w:rsidRPr="0035584B">
        <w:rPr>
          <w:rFonts w:ascii="Times New Roman" w:hAnsi="Times New Roman" w:cs="B Lotus" w:hint="cs"/>
          <w:sz w:val="24"/>
          <w:szCs w:val="24"/>
          <w:rtl/>
          <w:lang w:bidi="fa-IR"/>
        </w:rPr>
        <w:t xml:space="preserve"> تقسيم شدند.</w:t>
      </w:r>
      <w:r w:rsidRPr="0035584B">
        <w:rPr>
          <w:rFonts w:ascii="B Nazanin" w:hAnsi="B Nazanin" w:cs="B Lotus" w:hint="cs"/>
          <w:sz w:val="24"/>
          <w:szCs w:val="24"/>
          <w:rtl/>
          <w:lang w:bidi="fa-IR"/>
        </w:rPr>
        <w:t xml:space="preserve"> </w:t>
      </w:r>
      <w:r w:rsidRPr="0035584B">
        <w:rPr>
          <w:rFonts w:ascii="B Nazanin" w:hAnsi="B Nazanin" w:cs="B Lotus" w:hint="cs"/>
          <w:sz w:val="24"/>
          <w:szCs w:val="24"/>
          <w:rtl/>
        </w:rPr>
        <w:t>پس از انتخاب نمونه مورد مطالعه، پیش آزمون رشد حرکتی توسط آزمون رشد مهارت‌های حرکتی درشت اولریخ</w:t>
      </w:r>
      <w:r>
        <w:rPr>
          <w:rFonts w:ascii="B Nazanin" w:hAnsi="B Nazanin" w:cs="B Lotus" w:hint="cs"/>
          <w:sz w:val="24"/>
          <w:szCs w:val="24"/>
          <w:rtl/>
        </w:rPr>
        <w:t>-3</w:t>
      </w:r>
      <w:r>
        <w:rPr>
          <w:rStyle w:val="FootnoteReference"/>
          <w:rFonts w:ascii="B Nazanin" w:hAnsi="B Nazanin" w:cs="B Lotus"/>
          <w:sz w:val="24"/>
          <w:szCs w:val="24"/>
          <w:rtl/>
        </w:rPr>
        <w:footnoteReference w:id="35"/>
      </w:r>
      <w:r w:rsidRPr="0035584B">
        <w:rPr>
          <w:rFonts w:ascii="B Nazanin" w:hAnsi="B Nazanin" w:cs="B Lotus" w:hint="cs"/>
          <w:sz w:val="24"/>
          <w:szCs w:val="24"/>
          <w:rtl/>
        </w:rPr>
        <w:t xml:space="preserve"> بعمل ‌آمد که در آن آزمون دوبار تکرار شد و برای نمره دهی مهارت، فیلم‌های تهیه و با استفاده از چک لیست آزمون رشد حرکتی مورد تجزیه تحلیل قرار گرفت. بر اساس نمره پیش آزمون و سطح رشدی، سن، وزن، سابقه قبلی فعالیت جسمانی  کودکان در دو  گروه همگن ‌شدند. گروه اول تمرین منتخب که بر گرفته از برنامه بازی‌های رایانه‌ای-حرکتی در زمینه رشد مهارت‌های حرکتی شامل ورزش، بازی، و واکنش های فعال برای کودکان است انجام داد. گروه دوم بازی‌های 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را اجرا کرد. این برنامه‌ها در 8 هفته که هر هفته شامل 2 جلسه و در مجموع 16 جلسه می‌باشد اجرا شد. زمان هر جلسه 45 دقیقه بود که به 4 بخش تقسیم شد. 15 دقیقه اول برنامه شامل گرم کردن، پس از آن 10 دقیقه‌ای بازی شامل مهارت‌های حرکتی جابجایی، سپس 10 دقیقه شامل مهارت‌های حرکتی دستکاری و در آخر 10 دقیقه سرد کردن ارائه ش</w:t>
      </w:r>
      <w:r>
        <w:rPr>
          <w:rFonts w:ascii="B Nazanin" w:hAnsi="B Nazanin" w:cs="B Lotus" w:hint="cs"/>
          <w:sz w:val="24"/>
          <w:szCs w:val="24"/>
          <w:rtl/>
        </w:rPr>
        <w:t>د.</w:t>
      </w:r>
    </w:p>
    <w:p w14:paraId="42154257" w14:textId="5989FF76" w:rsidR="0005090F" w:rsidRPr="0035584B" w:rsidRDefault="0050363F" w:rsidP="0050363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 xml:space="preserve">برنامه‌های آموزشی بازی‌های </w:t>
      </w:r>
      <w:r w:rsidR="0005090F">
        <w:rPr>
          <w:rFonts w:ascii="B Nazanin" w:hAnsi="B Nazanin" w:cs="B Lotus" w:hint="cs"/>
          <w:sz w:val="24"/>
          <w:szCs w:val="24"/>
          <w:rtl/>
        </w:rPr>
        <w:t>رایانه</w:t>
      </w:r>
      <w:r w:rsidR="0005090F">
        <w:rPr>
          <w:rFonts w:ascii="B Nazanin" w:hAnsi="B Nazanin" w:cs="B Lotus"/>
          <w:sz w:val="24"/>
          <w:szCs w:val="24"/>
          <w:rtl/>
        </w:rPr>
        <w:softHyphen/>
      </w:r>
      <w:r w:rsidR="0005090F">
        <w:rPr>
          <w:rFonts w:ascii="B Nazanin" w:hAnsi="B Nazanin" w:cs="B Lotus" w:hint="cs"/>
          <w:sz w:val="24"/>
          <w:szCs w:val="24"/>
          <w:rtl/>
        </w:rPr>
        <w:t>ای حرکتی</w:t>
      </w:r>
      <w:r w:rsidR="0005090F" w:rsidRPr="0035584B">
        <w:rPr>
          <w:rFonts w:ascii="B Nazanin" w:hAnsi="B Nazanin" w:cs="B Lotus" w:hint="cs"/>
          <w:sz w:val="24"/>
          <w:szCs w:val="24"/>
          <w:rtl/>
        </w:rPr>
        <w:t xml:space="preserve"> مانند برنامه</w:t>
      </w:r>
      <w:r w:rsidR="0005090F" w:rsidRPr="0035584B">
        <w:rPr>
          <w:rFonts w:ascii="B Nazanin" w:hAnsi="B Nazanin" w:cs="B Lotus" w:hint="cs"/>
          <w:sz w:val="24"/>
          <w:szCs w:val="24"/>
        </w:rPr>
        <w:t xml:space="preserve"> </w:t>
      </w:r>
      <w:r w:rsidR="0005090F" w:rsidRPr="0035584B">
        <w:rPr>
          <w:rFonts w:asciiTheme="majorBidi" w:hAnsiTheme="majorBidi" w:cs="B Lotus"/>
          <w:sz w:val="24"/>
          <w:szCs w:val="24"/>
        </w:rPr>
        <w:t>TA</w:t>
      </w:r>
      <w:r w:rsidR="0005090F" w:rsidRPr="0035584B">
        <w:rPr>
          <w:rFonts w:ascii="B Nazanin" w:hAnsi="B Nazanin" w:cs="B Lotus" w:hint="cs"/>
          <w:sz w:val="24"/>
          <w:szCs w:val="24"/>
        </w:rPr>
        <w:t xml:space="preserve"> </w:t>
      </w:r>
      <w:r w:rsidR="0005090F" w:rsidRPr="0035584B">
        <w:rPr>
          <w:rFonts w:ascii="B Nazanin" w:hAnsi="B Nazanin" w:cs="B Lotus" w:hint="cs"/>
          <w:sz w:val="24"/>
          <w:szCs w:val="24"/>
          <w:rtl/>
        </w:rPr>
        <w:t>جهت رشد شش مهارت دستکاری و شش مهارت جابجایی در کودکان مدرسه ابتدایی طراحی شده بود. مداخله</w:t>
      </w:r>
      <w:r w:rsidR="0005090F" w:rsidRPr="0035584B">
        <w:rPr>
          <w:rFonts w:ascii="B Nazanin" w:hAnsi="B Nazanin" w:cs="B Lotus" w:hint="cs"/>
          <w:sz w:val="24"/>
          <w:szCs w:val="24"/>
        </w:rPr>
        <w:t xml:space="preserve"> </w:t>
      </w:r>
      <w:r w:rsidR="0005090F" w:rsidRPr="0035584B">
        <w:rPr>
          <w:rFonts w:ascii="B Nazanin" w:hAnsi="B Nazanin" w:cs="B Lotus" w:hint="cs"/>
          <w:sz w:val="24"/>
          <w:szCs w:val="24"/>
          <w:rtl/>
        </w:rPr>
        <w:t xml:space="preserve">بازی‌های </w:t>
      </w:r>
      <w:r w:rsidR="0005090F">
        <w:rPr>
          <w:rFonts w:ascii="B Nazanin" w:hAnsi="B Nazanin" w:cs="B Lotus" w:hint="cs"/>
          <w:sz w:val="24"/>
          <w:szCs w:val="24"/>
          <w:rtl/>
        </w:rPr>
        <w:t>رایانه</w:t>
      </w:r>
      <w:r w:rsidR="0005090F">
        <w:rPr>
          <w:rFonts w:ascii="B Nazanin" w:hAnsi="B Nazanin" w:cs="B Lotus"/>
          <w:sz w:val="24"/>
          <w:szCs w:val="24"/>
          <w:rtl/>
        </w:rPr>
        <w:softHyphen/>
      </w:r>
      <w:r w:rsidR="0005090F">
        <w:rPr>
          <w:rFonts w:ascii="B Nazanin" w:hAnsi="B Nazanin" w:cs="B Lotus" w:hint="cs"/>
          <w:sz w:val="24"/>
          <w:szCs w:val="24"/>
          <w:rtl/>
        </w:rPr>
        <w:t>ای حرکتی</w:t>
      </w:r>
      <w:r w:rsidR="0005090F" w:rsidRPr="0035584B">
        <w:rPr>
          <w:rFonts w:ascii="B Nazanin" w:hAnsi="B Nazanin" w:cs="B Lotus" w:hint="cs"/>
          <w:sz w:val="24"/>
          <w:szCs w:val="24"/>
          <w:rtl/>
        </w:rPr>
        <w:t xml:space="preserve"> از 16 جلسه در هفته 8 تشکیل می شد. به </w:t>
      </w:r>
      <w:r w:rsidR="0005090F" w:rsidRPr="0035584B">
        <w:rPr>
          <w:rFonts w:ascii="B Nazanin" w:hAnsi="B Nazanin" w:cs="B Lotus" w:hint="cs"/>
          <w:sz w:val="24"/>
          <w:szCs w:val="24"/>
          <w:rtl/>
        </w:rPr>
        <w:lastRenderedPageBreak/>
        <w:t>منظور اجرای مداخله، یک اتاق نسبتاً تاریک استفاده شد. همۀ کودکان هنگامی که آموزش مهارت‌های جابجایی و دستکاری را از طریق کنسول</w:t>
      </w:r>
      <w:r w:rsidR="0005090F" w:rsidRPr="0035584B">
        <w:rPr>
          <w:rFonts w:ascii="B Nazanin" w:hAnsi="B Nazanin" w:cs="B Lotus" w:hint="cs"/>
          <w:sz w:val="24"/>
          <w:szCs w:val="24"/>
        </w:rPr>
        <w:t xml:space="preserve"> </w:t>
      </w:r>
      <w:r w:rsidR="0005090F" w:rsidRPr="0035584B">
        <w:rPr>
          <w:rFonts w:ascii="B Nazanin" w:hAnsi="B Nazanin" w:cs="B Lotus" w:hint="cs"/>
          <w:sz w:val="24"/>
          <w:szCs w:val="24"/>
          <w:rtl/>
        </w:rPr>
        <w:t xml:space="preserve">بازی‌های </w:t>
      </w:r>
      <w:r w:rsidR="0005090F">
        <w:rPr>
          <w:rFonts w:ascii="B Nazanin" w:hAnsi="B Nazanin" w:cs="B Lotus" w:hint="cs"/>
          <w:sz w:val="24"/>
          <w:szCs w:val="24"/>
          <w:rtl/>
        </w:rPr>
        <w:t>رایانه</w:t>
      </w:r>
      <w:r w:rsidR="0005090F">
        <w:rPr>
          <w:rFonts w:ascii="B Nazanin" w:hAnsi="B Nazanin" w:cs="B Lotus"/>
          <w:sz w:val="24"/>
          <w:szCs w:val="24"/>
          <w:rtl/>
        </w:rPr>
        <w:softHyphen/>
      </w:r>
      <w:r w:rsidR="0005090F">
        <w:rPr>
          <w:rFonts w:ascii="B Nazanin" w:hAnsi="B Nazanin" w:cs="B Lotus" w:hint="cs"/>
          <w:sz w:val="24"/>
          <w:szCs w:val="24"/>
          <w:rtl/>
        </w:rPr>
        <w:t>ای حرکتی</w:t>
      </w:r>
      <w:r w:rsidR="0005090F" w:rsidRPr="0035584B">
        <w:rPr>
          <w:rFonts w:ascii="B Nazanin" w:hAnsi="B Nazanin" w:cs="B Lotus" w:hint="cs"/>
          <w:sz w:val="24"/>
          <w:szCs w:val="24"/>
          <w:rtl/>
        </w:rPr>
        <w:t xml:space="preserve"> دریافت می‌کردند، فضا و تجهیزات خودشان را داشتند. ابزار جمع آوری داده‌ها، آزمون رشد حرکتی درشت-</w:t>
      </w:r>
      <w:r w:rsidR="0005090F">
        <w:rPr>
          <w:rStyle w:val="FootnoteReference"/>
          <w:rFonts w:ascii="B Nazanin" w:hAnsi="B Nazanin" w:cs="B Lotus"/>
          <w:sz w:val="24"/>
          <w:szCs w:val="24"/>
          <w:rtl/>
        </w:rPr>
        <w:footnoteReference w:id="36"/>
      </w:r>
      <w:r w:rsidR="0005090F" w:rsidRPr="0035584B">
        <w:rPr>
          <w:rFonts w:ascii="B Nazanin" w:hAnsi="B Nazanin" w:cs="B Lotus" w:hint="cs"/>
          <w:sz w:val="24"/>
          <w:szCs w:val="24"/>
        </w:rPr>
        <w:t xml:space="preserve"> </w:t>
      </w:r>
      <w:r w:rsidR="0005090F" w:rsidRPr="0035584B">
        <w:rPr>
          <w:rFonts w:ascii="B Nazanin" w:hAnsi="B Nazanin" w:cs="B Lotus" w:hint="cs"/>
          <w:sz w:val="24"/>
          <w:szCs w:val="24"/>
          <w:rtl/>
        </w:rPr>
        <w:t>بود. آزمون اولین بار در سال 1985 برای ارزیابی کیفی مهارت‌های حرکتی درشت توسط اولریخ تهیه شد و سپس در سال 20</w:t>
      </w:r>
      <w:r w:rsidR="0005090F">
        <w:rPr>
          <w:rFonts w:ascii="B Nazanin" w:hAnsi="B Nazanin" w:cs="B Lotus" w:hint="cs"/>
          <w:sz w:val="24"/>
          <w:szCs w:val="24"/>
          <w:rtl/>
          <w:lang w:bidi="fa-IR"/>
        </w:rPr>
        <w:t>17</w:t>
      </w:r>
      <w:r w:rsidR="0005090F" w:rsidRPr="0035584B">
        <w:rPr>
          <w:rFonts w:ascii="B Nazanin" w:hAnsi="B Nazanin" w:cs="B Lotus" w:hint="cs"/>
          <w:sz w:val="24"/>
          <w:szCs w:val="24"/>
          <w:rtl/>
        </w:rPr>
        <w:t xml:space="preserve"> ویرایش جدید آن را به صورت جامع‌تر ارائه داد، این آزمون داری دو خرده آزمون جابه جایی و دستکاری می‌باشد. راه رفتن، دویدن، پریدن، لی لی</w:t>
      </w:r>
      <w:r w:rsidR="0005090F">
        <w:rPr>
          <w:rFonts w:ascii="Calibri" w:hAnsi="Calibri" w:cs="Calibri"/>
          <w:sz w:val="24"/>
          <w:szCs w:val="24"/>
        </w:rPr>
        <w:t xml:space="preserve"> </w:t>
      </w:r>
      <w:r w:rsidR="0005090F" w:rsidRPr="0035584B">
        <w:rPr>
          <w:rFonts w:ascii="B Nazanin" w:hAnsi="B Nazanin" w:cs="B Lotus" w:hint="cs"/>
          <w:sz w:val="24"/>
          <w:szCs w:val="24"/>
          <w:rtl/>
        </w:rPr>
        <w:t>کردن، یورتمه رفتن، سرخوردن، سکسکه رفتن خرده آزمون‌های جابجایی هستند. پرتاب، دریافت، ضربه با پا، ضربه بالای سر و غلتاندن خرده آزمون‌های دستکاری محسوب می‌شوند که به صورت کیفی رشد الگوی حرکتی مهارت‌های درشت را ارزیابی می‌کند. برای تعیین سطح رشدی کودکان و به سبب پیشگیری از تکرار آزمون در سه زاویه متفاوت دوربین فیلم برداری مورد استفاده قرار گرفت</w:t>
      </w:r>
      <w:r w:rsidR="0005090F" w:rsidRPr="0035584B">
        <w:rPr>
          <w:rFonts w:ascii="B Nazanin" w:hAnsi="B Nazanin" w:cs="B Lotus" w:hint="cs"/>
          <w:sz w:val="24"/>
          <w:szCs w:val="24"/>
        </w:rPr>
        <w:t>.</w:t>
      </w:r>
    </w:p>
    <w:p w14:paraId="449EDD85" w14:textId="1E1A2D6F" w:rsidR="0005090F" w:rsidRPr="0035584B" w:rsidRDefault="0050363F" w:rsidP="0005090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آزمون رشد حرکتی اولریخ (20</w:t>
      </w:r>
      <w:r w:rsidR="0005090F">
        <w:rPr>
          <w:rFonts w:ascii="B Nazanin" w:hAnsi="B Nazanin" w:cs="B Lotus" w:hint="cs"/>
          <w:sz w:val="24"/>
          <w:szCs w:val="24"/>
          <w:rtl/>
        </w:rPr>
        <w:t>17</w:t>
      </w:r>
      <w:r w:rsidR="0005090F" w:rsidRPr="0035584B">
        <w:rPr>
          <w:rFonts w:ascii="B Nazanin" w:hAnsi="B Nazanin" w:cs="B Lotus" w:hint="cs"/>
          <w:sz w:val="24"/>
          <w:szCs w:val="24"/>
          <w:rtl/>
        </w:rPr>
        <w:t>) یکی از ابزارهای معتبر برای ارزیابی رشد مهارت‌های حرکتی درشت است این آزمون را اولین بار اولریخ (1985) بر</w:t>
      </w:r>
      <w:r w:rsidR="0005090F">
        <w:rPr>
          <w:rFonts w:ascii="B Nazanin" w:hAnsi="B Nazanin" w:cs="B Lotus" w:hint="cs"/>
          <w:sz w:val="24"/>
          <w:szCs w:val="24"/>
          <w:rtl/>
        </w:rPr>
        <w:t xml:space="preserve"> </w:t>
      </w:r>
      <w:r w:rsidR="0005090F" w:rsidRPr="0035584B">
        <w:rPr>
          <w:rFonts w:ascii="B Nazanin" w:hAnsi="B Nazanin" w:cs="B Lotus" w:hint="cs"/>
          <w:sz w:val="24"/>
          <w:szCs w:val="24"/>
          <w:rtl/>
        </w:rPr>
        <w:t xml:space="preserve">اساس مهارت‌های حرکتی تهیه و پایایی و روایی آن برای کودکان 3 تا 10 ساله آمریکایی گزارش کرد، روایی آن </w:t>
      </w:r>
      <w:r w:rsidR="0005090F">
        <w:rPr>
          <w:rFonts w:ascii="B Nazanin" w:hAnsi="B Nazanin" w:cs="B Lotus" w:hint="cs"/>
          <w:sz w:val="24"/>
          <w:szCs w:val="24"/>
          <w:rtl/>
          <w:lang w:bidi="fa-IR"/>
        </w:rPr>
        <w:t>96/0</w:t>
      </w:r>
      <w:r w:rsidR="0005090F" w:rsidRPr="0035584B">
        <w:rPr>
          <w:rFonts w:ascii="B Nazanin" w:hAnsi="B Nazanin" w:cs="B Lotus" w:hint="cs"/>
          <w:sz w:val="24"/>
          <w:szCs w:val="24"/>
          <w:rtl/>
        </w:rPr>
        <w:t xml:space="preserve"> و پایایی آن برای خرده آزمون‌ها </w:t>
      </w:r>
      <w:r w:rsidR="0005090F">
        <w:rPr>
          <w:rFonts w:ascii="B Nazanin" w:hAnsi="B Nazanin" w:cs="B Lotus" w:hint="cs"/>
          <w:sz w:val="24"/>
          <w:szCs w:val="24"/>
          <w:rtl/>
        </w:rPr>
        <w:t>87/0</w:t>
      </w:r>
      <w:r w:rsidR="0005090F" w:rsidRPr="0035584B">
        <w:rPr>
          <w:rFonts w:ascii="B Nazanin" w:hAnsi="B Nazanin" w:cs="B Lotus" w:hint="cs"/>
          <w:sz w:val="24"/>
          <w:szCs w:val="24"/>
          <w:rtl/>
        </w:rPr>
        <w:t xml:space="preserve"> است. همچنین روایی و پایایی آن توسط </w:t>
      </w:r>
      <w:r w:rsidR="0005090F">
        <w:rPr>
          <w:rFonts w:ascii="B Nazanin" w:hAnsi="B Nazanin" w:cs="B Lotus" w:hint="cs"/>
          <w:sz w:val="24"/>
          <w:szCs w:val="24"/>
          <w:rtl/>
        </w:rPr>
        <w:t xml:space="preserve">سلامی </w:t>
      </w:r>
      <w:r w:rsidR="0005090F" w:rsidRPr="0035584B">
        <w:rPr>
          <w:rFonts w:ascii="B Nazanin" w:hAnsi="B Nazanin" w:cs="B Lotus" w:hint="cs"/>
          <w:sz w:val="24"/>
          <w:szCs w:val="24"/>
          <w:rtl/>
        </w:rPr>
        <w:t xml:space="preserve">و </w:t>
      </w:r>
      <w:r w:rsidR="0005090F">
        <w:rPr>
          <w:rFonts w:ascii="B Nazanin" w:hAnsi="B Nazanin" w:cs="B Lotus" w:hint="cs"/>
          <w:sz w:val="24"/>
          <w:szCs w:val="24"/>
          <w:rtl/>
        </w:rPr>
        <w:t>همکاران</w:t>
      </w:r>
      <w:r w:rsidR="0005090F" w:rsidRPr="0035584B">
        <w:rPr>
          <w:rFonts w:ascii="B Nazanin" w:hAnsi="B Nazanin" w:cs="B Lotus" w:hint="cs"/>
          <w:sz w:val="24"/>
          <w:szCs w:val="24"/>
          <w:rtl/>
        </w:rPr>
        <w:t xml:space="preserve"> در سال </w:t>
      </w:r>
      <w:r w:rsidR="0005090F">
        <w:rPr>
          <w:rFonts w:ascii="B Nazanin" w:hAnsi="B Nazanin" w:cs="B Lotus" w:hint="cs"/>
          <w:sz w:val="24"/>
          <w:szCs w:val="24"/>
          <w:rtl/>
        </w:rPr>
        <w:t>1398</w:t>
      </w:r>
      <w:r w:rsidR="0005090F" w:rsidRPr="0035584B">
        <w:rPr>
          <w:rFonts w:ascii="B Nazanin" w:hAnsi="B Nazanin" w:cs="B Lotus" w:hint="cs"/>
          <w:sz w:val="24"/>
          <w:szCs w:val="24"/>
          <w:rtl/>
        </w:rPr>
        <w:t xml:space="preserve"> در داخل کشور به تائید رسیده است بر پایه مطالعات ایشان ضریب پایایی و همسانی درونی برای نمره جابه جایی و کنترل شی و همچنین نمره مرکب کل به ترتیب </w:t>
      </w:r>
      <w:r w:rsidR="0005090F">
        <w:rPr>
          <w:rFonts w:ascii="B Nazanin" w:hAnsi="B Nazanin" w:cs="B Lotus" w:hint="cs"/>
          <w:sz w:val="24"/>
          <w:szCs w:val="24"/>
          <w:rtl/>
        </w:rPr>
        <w:t>89/0</w:t>
      </w:r>
      <w:r w:rsidR="0005090F" w:rsidRPr="0035584B">
        <w:rPr>
          <w:rFonts w:ascii="B Nazanin" w:hAnsi="B Nazanin" w:cs="B Lotus" w:hint="cs"/>
          <w:sz w:val="24"/>
          <w:szCs w:val="24"/>
          <w:rtl/>
        </w:rPr>
        <w:t xml:space="preserve"> ، </w:t>
      </w:r>
      <w:r w:rsidR="0005090F">
        <w:rPr>
          <w:rFonts w:ascii="B Nazanin" w:hAnsi="B Nazanin" w:cs="B Lotus" w:hint="cs"/>
          <w:sz w:val="24"/>
          <w:szCs w:val="24"/>
          <w:rtl/>
        </w:rPr>
        <w:t>92/0</w:t>
      </w:r>
      <w:r w:rsidR="0005090F" w:rsidRPr="0035584B">
        <w:rPr>
          <w:rFonts w:ascii="B Nazanin" w:hAnsi="B Nazanin" w:cs="B Lotus" w:hint="cs"/>
          <w:sz w:val="24"/>
          <w:szCs w:val="24"/>
          <w:rtl/>
        </w:rPr>
        <w:t xml:space="preserve"> ، </w:t>
      </w:r>
      <w:r w:rsidR="0005090F">
        <w:rPr>
          <w:rFonts w:ascii="B Nazanin" w:hAnsi="B Nazanin" w:cs="B Lotus" w:hint="cs"/>
          <w:sz w:val="24"/>
          <w:szCs w:val="24"/>
          <w:rtl/>
        </w:rPr>
        <w:t>91/0</w:t>
      </w:r>
      <w:r w:rsidR="0005090F" w:rsidRPr="0035584B">
        <w:rPr>
          <w:rFonts w:ascii="B Nazanin" w:hAnsi="B Nazanin" w:cs="B Lotus" w:hint="cs"/>
          <w:sz w:val="24"/>
          <w:szCs w:val="24"/>
          <w:rtl/>
        </w:rPr>
        <w:t xml:space="preserve"> گزارش شده است (</w:t>
      </w:r>
      <w:r w:rsidR="0005090F">
        <w:rPr>
          <w:rFonts w:ascii="Times New Roman" w:hAnsi="Times New Roman" w:cs="B Lotus" w:hint="cs"/>
          <w:sz w:val="24"/>
          <w:szCs w:val="24"/>
          <w:rtl/>
          <w:lang w:bidi="fa-IR"/>
        </w:rPr>
        <w:t>سلامی</w:t>
      </w:r>
      <w:r w:rsidR="0005090F" w:rsidRPr="0035584B">
        <w:rPr>
          <w:rFonts w:ascii="Times New Roman" w:hAnsi="Times New Roman" w:cs="B Lotus"/>
          <w:sz w:val="24"/>
          <w:szCs w:val="24"/>
          <w:rtl/>
          <w:lang w:bidi="fa-IR"/>
        </w:rPr>
        <w:t xml:space="preserve"> و همکاران، </w:t>
      </w:r>
      <w:r w:rsidR="0005090F">
        <w:rPr>
          <w:rFonts w:ascii="Times New Roman" w:hAnsi="Times New Roman" w:cs="B Lotus" w:hint="cs"/>
          <w:sz w:val="24"/>
          <w:szCs w:val="24"/>
          <w:rtl/>
          <w:lang w:bidi="fa-IR"/>
        </w:rPr>
        <w:t>1398</w:t>
      </w:r>
      <w:r w:rsidR="0005090F" w:rsidRPr="0035584B">
        <w:rPr>
          <w:rFonts w:ascii="B Nazanin" w:hAnsi="B Nazanin" w:cs="B Lotus" w:hint="cs"/>
          <w:sz w:val="24"/>
          <w:szCs w:val="24"/>
          <w:rtl/>
        </w:rPr>
        <w:t>).</w:t>
      </w:r>
    </w:p>
    <w:p w14:paraId="1DA50FF6" w14:textId="58040279" w:rsidR="0005090F" w:rsidRPr="0035584B" w:rsidRDefault="0050363F" w:rsidP="0050363F">
      <w:pPr>
        <w:bidi/>
        <w:spacing w:after="0" w:line="240" w:lineRule="auto"/>
        <w:jc w:val="both"/>
        <w:rPr>
          <w:rFonts w:ascii="B Nazanin" w:hAnsi="B Nazanin" w:cs="B Lotus"/>
          <w:sz w:val="24"/>
          <w:szCs w:val="24"/>
          <w:rtl/>
        </w:rPr>
      </w:pPr>
      <w:r>
        <w:rPr>
          <w:rFonts w:ascii="B Nazanin" w:hAnsi="B Nazanin" w:cs="B Lotus" w:hint="cs"/>
          <w:sz w:val="24"/>
          <w:szCs w:val="24"/>
          <w:rtl/>
        </w:rPr>
        <w:t xml:space="preserve">   </w:t>
      </w:r>
      <w:r w:rsidR="0005090F" w:rsidRPr="0035584B">
        <w:rPr>
          <w:rFonts w:ascii="B Nazanin" w:hAnsi="B Nazanin" w:cs="B Lotus" w:hint="cs"/>
          <w:sz w:val="24"/>
          <w:szCs w:val="24"/>
          <w:rtl/>
        </w:rPr>
        <w:t>برای تحلیل داده</w:t>
      </w:r>
      <w:r w:rsidR="0005090F" w:rsidRPr="0035584B">
        <w:rPr>
          <w:rFonts w:ascii="B Nazanin" w:hAnsi="B Nazanin" w:cs="B Lotus" w:hint="cs"/>
          <w:sz w:val="24"/>
          <w:szCs w:val="24"/>
          <w:rtl/>
        </w:rPr>
        <w:softHyphen/>
      </w:r>
      <w:r w:rsidR="0005090F" w:rsidRPr="0035584B">
        <w:rPr>
          <w:rFonts w:ascii="B Nazanin" w:hAnsi="B Nazanin" w:cs="B Lotus" w:hint="cs"/>
          <w:sz w:val="24"/>
          <w:szCs w:val="24"/>
          <w:rtl/>
        </w:rPr>
        <w:softHyphen/>
        <w:t xml:space="preserve">ها از </w:t>
      </w:r>
      <w:bookmarkStart w:id="6" w:name="OLE_LINK50"/>
      <w:bookmarkStart w:id="7" w:name="OLE_LINK49"/>
      <w:r w:rsidR="0005090F" w:rsidRPr="0035584B">
        <w:rPr>
          <w:rFonts w:ascii="B Nazanin" w:hAnsi="B Nazanin" w:cs="B Lotus" w:hint="cs"/>
          <w:sz w:val="24"/>
          <w:szCs w:val="24"/>
          <w:rtl/>
        </w:rPr>
        <w:t>آزمون تحلیل کوواریانس</w:t>
      </w:r>
      <w:r w:rsidR="0005090F" w:rsidRPr="0035584B">
        <w:rPr>
          <w:rFonts w:ascii="B Nazanin" w:hAnsi="B Nazanin" w:cs="B Lotus"/>
          <w:sz w:val="24"/>
          <w:szCs w:val="24"/>
          <w:vertAlign w:val="superscript"/>
          <w:rtl/>
        </w:rPr>
        <w:footnoteReference w:id="37"/>
      </w:r>
      <w:r w:rsidR="0005090F" w:rsidRPr="0035584B">
        <w:rPr>
          <w:rFonts w:ascii="B Nazanin" w:hAnsi="B Nazanin" w:cs="B Lotus" w:hint="cs"/>
          <w:sz w:val="24"/>
          <w:szCs w:val="24"/>
          <w:rtl/>
        </w:rPr>
        <w:t xml:space="preserve"> برای تعیین اختلاف میانگین متغیرها در بین گروه</w:t>
      </w:r>
      <w:r w:rsidR="0005090F" w:rsidRPr="0035584B">
        <w:rPr>
          <w:rFonts w:ascii="B Nazanin" w:hAnsi="B Nazanin" w:cs="B Lotus" w:hint="cs"/>
          <w:sz w:val="24"/>
          <w:szCs w:val="24"/>
          <w:rtl/>
        </w:rPr>
        <w:softHyphen/>
        <w:t>ها و برای حذف اثر پیش</w:t>
      </w:r>
      <w:r w:rsidR="0005090F" w:rsidRPr="0035584B">
        <w:rPr>
          <w:rFonts w:ascii="B Nazanin" w:hAnsi="B Nazanin" w:cs="B Lotus" w:hint="cs"/>
          <w:sz w:val="24"/>
          <w:szCs w:val="24"/>
          <w:rtl/>
        </w:rPr>
        <w:softHyphen/>
        <w:t>آزمون استفاده شد. همچنین به منظور بررسی طبیعی بودن داده</w:t>
      </w:r>
      <w:r w:rsidR="0005090F" w:rsidRPr="0035584B">
        <w:rPr>
          <w:rFonts w:ascii="B Nazanin" w:hAnsi="B Nazanin" w:cs="B Lotus" w:hint="cs"/>
          <w:sz w:val="24"/>
          <w:szCs w:val="24"/>
          <w:rtl/>
        </w:rPr>
        <w:softHyphen/>
        <w:t>ها از آزمون آماری كلوموگروف</w:t>
      </w:r>
      <w:r w:rsidR="0005090F" w:rsidRPr="0035584B">
        <w:rPr>
          <w:rFonts w:ascii="B Nazanin" w:hAnsi="B Nazanin" w:cs="B Lotus" w:hint="cs"/>
          <w:sz w:val="24"/>
          <w:szCs w:val="24"/>
        </w:rPr>
        <w:t xml:space="preserve"> - </w:t>
      </w:r>
      <w:r w:rsidR="0005090F" w:rsidRPr="0035584B">
        <w:rPr>
          <w:rFonts w:ascii="B Nazanin" w:hAnsi="B Nazanin" w:cs="B Lotus" w:hint="cs"/>
          <w:sz w:val="24"/>
          <w:szCs w:val="24"/>
          <w:rtl/>
        </w:rPr>
        <w:t>اسميرنوف</w:t>
      </w:r>
      <w:r w:rsidR="0005090F" w:rsidRPr="0035584B">
        <w:rPr>
          <w:rFonts w:ascii="B Nazanin" w:hAnsi="B Nazanin" w:cs="B Lotus"/>
          <w:sz w:val="24"/>
          <w:szCs w:val="24"/>
          <w:vertAlign w:val="superscript"/>
        </w:rPr>
        <w:footnoteReference w:id="38"/>
      </w:r>
      <w:r w:rsidR="0005090F" w:rsidRPr="0035584B">
        <w:rPr>
          <w:rFonts w:ascii="B Nazanin" w:hAnsi="B Nazanin" w:cs="B Lotus" w:hint="cs"/>
          <w:sz w:val="24"/>
          <w:szCs w:val="24"/>
          <w:rtl/>
        </w:rPr>
        <w:t xml:space="preserve"> و برای بررسی همگنی واریانس</w:t>
      </w:r>
      <w:r w:rsidR="0005090F" w:rsidRPr="0035584B">
        <w:rPr>
          <w:rFonts w:ascii="B Nazanin" w:hAnsi="B Nazanin" w:cs="B Lotus" w:hint="cs"/>
          <w:sz w:val="24"/>
          <w:szCs w:val="24"/>
          <w:rtl/>
        </w:rPr>
        <w:softHyphen/>
        <w:t>ها نیز از آزمون لوین</w:t>
      </w:r>
      <w:r w:rsidR="0005090F" w:rsidRPr="0035584B">
        <w:rPr>
          <w:rFonts w:cs="B Lotus"/>
          <w:sz w:val="24"/>
          <w:szCs w:val="24"/>
          <w:vertAlign w:val="superscript"/>
          <w:rtl/>
        </w:rPr>
        <w:footnoteReference w:id="39"/>
      </w:r>
      <w:r w:rsidR="0005090F" w:rsidRPr="0035584B">
        <w:rPr>
          <w:rFonts w:ascii="B Nazanin" w:hAnsi="B Nazanin" w:cs="B Lotus" w:hint="cs"/>
          <w:sz w:val="24"/>
          <w:szCs w:val="24"/>
          <w:rtl/>
        </w:rPr>
        <w:t xml:space="preserve"> استفاده گردید. مقدار خطا در سطح معنی</w:t>
      </w:r>
      <w:r w:rsidR="0005090F" w:rsidRPr="0035584B">
        <w:rPr>
          <w:rFonts w:ascii="B Nazanin" w:hAnsi="B Nazanin" w:cs="B Lotus" w:hint="cs"/>
          <w:sz w:val="24"/>
          <w:szCs w:val="24"/>
          <w:rtl/>
        </w:rPr>
        <w:softHyphen/>
        <w:t>داری 05/0</w:t>
      </w:r>
      <w:r w:rsidR="0005090F" w:rsidRPr="0035584B">
        <w:rPr>
          <w:rFonts w:ascii="Arial" w:hAnsi="Arial" w:cs="Arial" w:hint="cs"/>
          <w:sz w:val="24"/>
          <w:szCs w:val="24"/>
          <w:rtl/>
        </w:rPr>
        <w:t>≥</w:t>
      </w:r>
      <w:r w:rsidR="0005090F" w:rsidRPr="0035584B">
        <w:rPr>
          <w:rFonts w:asciiTheme="majorBidi" w:hAnsiTheme="majorBidi" w:cs="B Lotus"/>
          <w:sz w:val="24"/>
          <w:szCs w:val="24"/>
        </w:rPr>
        <w:t>P</w:t>
      </w:r>
      <w:r w:rsidR="0005090F" w:rsidRPr="0035584B">
        <w:rPr>
          <w:rFonts w:asciiTheme="majorBidi" w:hAnsiTheme="majorBidi" w:cs="B Lotus" w:hint="cs"/>
          <w:sz w:val="24"/>
          <w:szCs w:val="24"/>
          <w:rtl/>
        </w:rPr>
        <w:t xml:space="preserve"> </w:t>
      </w:r>
      <w:r w:rsidR="0005090F" w:rsidRPr="0035584B">
        <w:rPr>
          <w:rFonts w:ascii="B Nazanin" w:hAnsi="B Nazanin" w:cs="B Lotus" w:hint="cs"/>
          <w:sz w:val="24"/>
          <w:szCs w:val="24"/>
          <w:rtl/>
        </w:rPr>
        <w:t>در نظر گرفته شد. همچنین همۀ اطلاعات به کمک نرم</w:t>
      </w:r>
      <w:r w:rsidR="0005090F" w:rsidRPr="0035584B">
        <w:rPr>
          <w:rFonts w:ascii="B Nazanin" w:hAnsi="B Nazanin" w:cs="B Lotus" w:hint="cs"/>
          <w:sz w:val="24"/>
          <w:szCs w:val="24"/>
          <w:rtl/>
        </w:rPr>
        <w:softHyphen/>
        <w:t xml:space="preserve">افزارهای اکسل و </w:t>
      </w:r>
      <w:r w:rsidR="0005090F" w:rsidRPr="0035584B">
        <w:rPr>
          <w:rFonts w:asciiTheme="majorBidi" w:hAnsiTheme="majorBidi" w:cs="B Lotus"/>
          <w:sz w:val="24"/>
          <w:szCs w:val="24"/>
        </w:rPr>
        <w:t>SPSS</w:t>
      </w:r>
      <w:r w:rsidR="0005090F" w:rsidRPr="0035584B">
        <w:rPr>
          <w:rFonts w:ascii="B Nazanin" w:hAnsi="B Nazanin" w:cs="B Lotus" w:hint="cs"/>
          <w:sz w:val="24"/>
          <w:szCs w:val="24"/>
          <w:rtl/>
        </w:rPr>
        <w:t xml:space="preserve"> تجزیه و تحلیل شده است.</w:t>
      </w:r>
      <w:bookmarkEnd w:id="6"/>
      <w:bookmarkEnd w:id="7"/>
    </w:p>
    <w:p w14:paraId="6061FF45" w14:textId="33F9FB31" w:rsidR="0005090F" w:rsidRPr="0035584B" w:rsidRDefault="0050363F" w:rsidP="0005090F">
      <w:pPr>
        <w:bidi/>
        <w:spacing w:before="240" w:after="0" w:line="240" w:lineRule="auto"/>
        <w:jc w:val="both"/>
        <w:rPr>
          <w:rFonts w:ascii="Times New Roman" w:hAnsi="Times New Roman" w:cs="B Lotus"/>
          <w:sz w:val="24"/>
          <w:szCs w:val="24"/>
          <w:rtl/>
          <w:lang w:bidi="fa-IR"/>
        </w:rPr>
      </w:pPr>
      <w:r>
        <w:rPr>
          <w:rFonts w:ascii="B Nazanin" w:hAnsi="B Nazanin" w:cs="B Lotus" w:hint="cs"/>
          <w:b/>
          <w:bCs/>
          <w:sz w:val="24"/>
          <w:szCs w:val="24"/>
          <w:rtl/>
          <w:lang w:bidi="fa-IR"/>
        </w:rPr>
        <w:t>یافته</w:t>
      </w:r>
      <w:r>
        <w:rPr>
          <w:rFonts w:ascii="B Nazanin" w:hAnsi="B Nazanin" w:cs="B Lotus"/>
          <w:b/>
          <w:bCs/>
          <w:sz w:val="24"/>
          <w:szCs w:val="24"/>
          <w:rtl/>
          <w:lang w:bidi="fa-IR"/>
        </w:rPr>
        <w:softHyphen/>
      </w:r>
      <w:r w:rsidR="0005090F" w:rsidRPr="0035584B">
        <w:rPr>
          <w:rFonts w:ascii="B Nazanin" w:hAnsi="B Nazanin" w:cs="B Lotus" w:hint="cs"/>
          <w:b/>
          <w:bCs/>
          <w:sz w:val="24"/>
          <w:szCs w:val="24"/>
          <w:rtl/>
          <w:lang w:bidi="fa-IR"/>
        </w:rPr>
        <w:t>ها</w:t>
      </w:r>
    </w:p>
    <w:p w14:paraId="2A8AEF08" w14:textId="77777777" w:rsidR="0005090F" w:rsidRDefault="0005090F" w:rsidP="0005090F">
      <w:pPr>
        <w:bidi/>
        <w:spacing w:after="0" w:line="240" w:lineRule="auto"/>
        <w:jc w:val="both"/>
        <w:rPr>
          <w:rFonts w:ascii="Times New Roman" w:hAnsi="Times New Roman" w:cs="B Lotus"/>
          <w:sz w:val="24"/>
          <w:szCs w:val="24"/>
          <w:rtl/>
        </w:rPr>
      </w:pPr>
      <w:r w:rsidRPr="0035584B">
        <w:rPr>
          <w:rFonts w:ascii="B Nazanin" w:hAnsi="B Nazanin" w:cs="B Lotus" w:hint="cs"/>
          <w:sz w:val="24"/>
          <w:szCs w:val="24"/>
          <w:rtl/>
        </w:rPr>
        <w:t xml:space="preserve">آزمون </w:t>
      </w:r>
      <w:r w:rsidRPr="0035584B">
        <w:rPr>
          <w:rFonts w:cs="B Lotus" w:hint="cs"/>
          <w:sz w:val="24"/>
          <w:szCs w:val="24"/>
        </w:rPr>
        <w:t xml:space="preserve"> </w:t>
      </w:r>
      <w:r w:rsidRPr="0035584B">
        <w:rPr>
          <w:rFonts w:ascii="Times New Roman" w:hAnsi="Times New Roman" w:cs="B Lotus"/>
          <w:i/>
          <w:iCs/>
          <w:sz w:val="24"/>
          <w:szCs w:val="24"/>
        </w:rPr>
        <w:t>K-S</w:t>
      </w:r>
      <w:r w:rsidRPr="0035584B">
        <w:rPr>
          <w:rFonts w:ascii="Times New Roman" w:hAnsi="Times New Roman" w:cs="B Lotus" w:hint="cs"/>
          <w:sz w:val="24"/>
          <w:szCs w:val="24"/>
          <w:rtl/>
        </w:rPr>
        <w:t>طبیعی بودن توزیع داده</w:t>
      </w:r>
      <w:r w:rsidRPr="0035584B">
        <w:rPr>
          <w:rFonts w:ascii="Times New Roman" w:hAnsi="Times New Roman" w:cs="B Lotus" w:hint="cs"/>
          <w:sz w:val="24"/>
          <w:szCs w:val="24"/>
          <w:rtl/>
        </w:rPr>
        <w:softHyphen/>
        <w:t>ها را تأیید کرد</w:t>
      </w:r>
      <w:r w:rsidRPr="0035584B">
        <w:rPr>
          <w:rFonts w:ascii="Times New Roman" w:hAnsi="Times New Roman" w:cs="B Lotus" w:hint="cs"/>
          <w:sz w:val="24"/>
          <w:szCs w:val="24"/>
          <w:rtl/>
          <w:lang w:bidi="fa-IR"/>
        </w:rPr>
        <w:t xml:space="preserve"> (</w:t>
      </w:r>
      <w:r w:rsidRPr="0035584B">
        <w:rPr>
          <w:rFonts w:ascii="B Nazanin" w:hAnsi="B Nazanin" w:cs="B Lotus" w:hint="cs"/>
          <w:sz w:val="24"/>
          <w:szCs w:val="24"/>
          <w:rtl/>
        </w:rPr>
        <w:t>832/0</w:t>
      </w:r>
      <w:r w:rsidRPr="0035584B">
        <w:rPr>
          <w:rFonts w:ascii="Times New Roman" w:hAnsi="Times New Roman" w:cs="B Lotus"/>
          <w:i/>
          <w:iCs/>
          <w:sz w:val="24"/>
          <w:szCs w:val="24"/>
          <w:lang w:bidi="fa-IR"/>
        </w:rPr>
        <w:t>P</w:t>
      </w:r>
      <w:r w:rsidRPr="0035584B">
        <w:rPr>
          <w:rFonts w:ascii="Times New Roman" w:hAnsi="Times New Roman" w:cs="B Lotus"/>
          <w:sz w:val="24"/>
          <w:szCs w:val="24"/>
          <w:lang w:bidi="fa-IR"/>
        </w:rPr>
        <w:t>=</w:t>
      </w:r>
      <w:r w:rsidRPr="0035584B">
        <w:rPr>
          <w:rFonts w:ascii="Times New Roman" w:hAnsi="Times New Roman" w:cs="B Lotus" w:hint="cs"/>
          <w:sz w:val="24"/>
          <w:szCs w:val="24"/>
          <w:rtl/>
        </w:rPr>
        <w:t>)</w:t>
      </w:r>
      <w:r w:rsidRPr="0035584B">
        <w:rPr>
          <w:rFonts w:ascii="Times New Roman" w:hAnsi="Times New Roman" w:cs="B Lotus" w:hint="cs"/>
          <w:sz w:val="24"/>
          <w:szCs w:val="24"/>
          <w:rtl/>
          <w:lang w:bidi="fa-IR"/>
        </w:rPr>
        <w:t>.</w:t>
      </w:r>
      <w:r w:rsidRPr="0035584B">
        <w:rPr>
          <w:rFonts w:ascii="Times New Roman" w:hAnsi="Times New Roman" w:cs="B Lotus" w:hint="cs"/>
          <w:sz w:val="24"/>
          <w:szCs w:val="24"/>
          <w:rtl/>
        </w:rPr>
        <w:t xml:space="preserve"> از این رو از آمار پارامتریک در آزمون فرضیۀ این تحقیق استفاده شد. همچنین نتایج آمارۀ لوین نشان دهندۀ همگنی واریانس</w:t>
      </w:r>
      <w:r w:rsidRPr="0035584B">
        <w:rPr>
          <w:rFonts w:ascii="Times New Roman" w:hAnsi="Times New Roman" w:cs="B Lotus" w:hint="cs"/>
          <w:sz w:val="24"/>
          <w:szCs w:val="24"/>
          <w:rtl/>
        </w:rPr>
        <w:softHyphen/>
        <w:t>ها بود. نتایج حاصل از مقایسۀ پیش</w:t>
      </w:r>
      <w:r w:rsidRPr="0035584B">
        <w:rPr>
          <w:rFonts w:ascii="Times New Roman" w:hAnsi="Times New Roman" w:cs="B Lotus" w:hint="cs"/>
          <w:sz w:val="24"/>
          <w:szCs w:val="24"/>
          <w:rtl/>
        </w:rPr>
        <w:softHyphen/>
        <w:t>آزمون</w:t>
      </w:r>
      <w:r w:rsidRPr="0035584B">
        <w:rPr>
          <w:rFonts w:ascii="Times New Roman" w:hAnsi="Times New Roman" w:cs="B Lotus" w:hint="cs"/>
          <w:sz w:val="24"/>
          <w:szCs w:val="24"/>
          <w:rtl/>
        </w:rPr>
        <w:softHyphen/>
        <w:t>ها نیز نشان داد که برای انجام تجزیه و تحلیل داده</w:t>
      </w:r>
      <w:r w:rsidRPr="0035584B">
        <w:rPr>
          <w:rFonts w:ascii="Times New Roman" w:hAnsi="Times New Roman" w:cs="B Lotus" w:hint="cs"/>
          <w:sz w:val="24"/>
          <w:szCs w:val="24"/>
          <w:rtl/>
        </w:rPr>
        <w:softHyphen/>
        <w:t>ها می</w:t>
      </w:r>
      <w:r w:rsidRPr="0035584B">
        <w:rPr>
          <w:rFonts w:ascii="Times New Roman" w:hAnsi="Times New Roman" w:cs="B Lotus" w:hint="cs"/>
          <w:sz w:val="24"/>
          <w:szCs w:val="24"/>
          <w:rtl/>
        </w:rPr>
        <w:softHyphen/>
        <w:t>بایست از تحلیل کواریانس استفاده کرد.</w:t>
      </w:r>
    </w:p>
    <w:p w14:paraId="2F00CE23" w14:textId="77777777" w:rsidR="0005090F" w:rsidRDefault="0005090F" w:rsidP="0005090F">
      <w:pPr>
        <w:bidi/>
        <w:spacing w:after="0" w:line="240" w:lineRule="auto"/>
        <w:jc w:val="both"/>
        <w:rPr>
          <w:rFonts w:ascii="Times New Roman" w:hAnsi="Times New Roman" w:cs="B Lotus"/>
          <w:sz w:val="24"/>
          <w:szCs w:val="24"/>
          <w:rtl/>
        </w:rPr>
      </w:pPr>
    </w:p>
    <w:p w14:paraId="4CF0F273" w14:textId="77777777" w:rsidR="0005090F" w:rsidRPr="00120345" w:rsidRDefault="0005090F" w:rsidP="0005090F">
      <w:pPr>
        <w:bidi/>
        <w:spacing w:before="240" w:after="0" w:line="240" w:lineRule="auto"/>
        <w:jc w:val="center"/>
        <w:rPr>
          <w:rFonts w:ascii="Times New Roman" w:hAnsi="Times New Roman" w:cs="B Lotus"/>
          <w:b/>
          <w:bCs/>
          <w:rtl/>
        </w:rPr>
      </w:pPr>
      <w:r w:rsidRPr="00120345">
        <w:rPr>
          <w:rFonts w:ascii="Times New Roman" w:hAnsi="Times New Roman" w:cs="B Lotus" w:hint="cs"/>
          <w:b/>
          <w:bCs/>
          <w:rtl/>
        </w:rPr>
        <w:t>جدول 1- نتایج آمار توصیفی شرکت کنندگان</w:t>
      </w:r>
    </w:p>
    <w:tbl>
      <w:tblPr>
        <w:tblStyle w:val="LightShading2"/>
        <w:tblW w:w="0" w:type="auto"/>
        <w:jc w:val="center"/>
        <w:tblLook w:val="06A0" w:firstRow="1" w:lastRow="0" w:firstColumn="1" w:lastColumn="0" w:noHBand="1" w:noVBand="1"/>
      </w:tblPr>
      <w:tblGrid>
        <w:gridCol w:w="1367"/>
        <w:gridCol w:w="1391"/>
        <w:gridCol w:w="1828"/>
        <w:gridCol w:w="1507"/>
        <w:gridCol w:w="1601"/>
        <w:gridCol w:w="1322"/>
      </w:tblGrid>
      <w:tr w:rsidR="0005090F" w:rsidRPr="00FC7027" w14:paraId="4780B121" w14:textId="77777777" w:rsidTr="00120345">
        <w:trPr>
          <w:cnfStyle w:val="100000000000" w:firstRow="1" w:lastRow="0" w:firstColumn="0" w:lastColumn="0" w:oddVBand="0" w:evenVBand="0" w:oddHBand="0" w:evenHBand="0" w:firstRowFirstColumn="0" w:firstRowLastColumn="0" w:lastRowFirstColumn="0" w:lastRowLastColumn="0"/>
          <w:trHeight w:val="430"/>
          <w:jc w:val="center"/>
        </w:trPr>
        <w:tc>
          <w:tcPr>
            <w:cnfStyle w:val="001000000000" w:firstRow="0" w:lastRow="0" w:firstColumn="1" w:lastColumn="0" w:oddVBand="0" w:evenVBand="0" w:oddHBand="0" w:evenHBand="0" w:firstRowFirstColumn="0" w:firstRowLastColumn="0" w:lastRowFirstColumn="0" w:lastRowLastColumn="0"/>
            <w:tcW w:w="1367" w:type="dxa"/>
          </w:tcPr>
          <w:p w14:paraId="52920888" w14:textId="77777777" w:rsidR="0005090F" w:rsidRPr="00120345" w:rsidRDefault="0005090F" w:rsidP="00E60908">
            <w:pPr>
              <w:bidi/>
              <w:jc w:val="center"/>
              <w:rPr>
                <w:rFonts w:ascii="Calibri" w:eastAsia="Calibri" w:hAnsi="Calibri" w:cs="B Lotus"/>
                <w:lang w:bidi="fa-IR"/>
              </w:rPr>
            </w:pPr>
            <w:r w:rsidRPr="00120345">
              <w:rPr>
                <w:rFonts w:ascii="Calibri" w:eastAsia="Calibri" w:hAnsi="Calibri" w:cs="B Lotus" w:hint="cs"/>
                <w:rtl/>
                <w:lang w:bidi="fa-IR"/>
              </w:rPr>
              <w:t>بیشترین</w:t>
            </w:r>
          </w:p>
        </w:tc>
        <w:tc>
          <w:tcPr>
            <w:tcW w:w="1391" w:type="dxa"/>
          </w:tcPr>
          <w:p w14:paraId="475E32AE" w14:textId="77777777" w:rsidR="0005090F" w:rsidRPr="00120345" w:rsidRDefault="0005090F" w:rsidP="00E60908">
            <w:pPr>
              <w:bidi/>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B Lotus"/>
                <w:lang w:bidi="fa-IR"/>
              </w:rPr>
            </w:pPr>
            <w:r w:rsidRPr="00120345">
              <w:rPr>
                <w:rFonts w:ascii="Calibri" w:eastAsia="Calibri" w:hAnsi="Calibri" w:cs="B Lotus" w:hint="cs"/>
                <w:rtl/>
                <w:lang w:bidi="fa-IR"/>
              </w:rPr>
              <w:t>کمترین</w:t>
            </w:r>
          </w:p>
        </w:tc>
        <w:tc>
          <w:tcPr>
            <w:tcW w:w="1828" w:type="dxa"/>
          </w:tcPr>
          <w:p w14:paraId="03CB1EEC" w14:textId="77777777" w:rsidR="0005090F" w:rsidRPr="00120345" w:rsidRDefault="0005090F" w:rsidP="00E60908">
            <w:pPr>
              <w:bidi/>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B Lotus"/>
                <w:lang w:bidi="fa-IR"/>
              </w:rPr>
            </w:pPr>
            <w:r w:rsidRPr="00120345">
              <w:rPr>
                <w:rFonts w:ascii="Calibri" w:eastAsia="Calibri" w:hAnsi="Calibri" w:cs="B Lotus" w:hint="cs"/>
                <w:rtl/>
                <w:lang w:bidi="fa-IR"/>
              </w:rPr>
              <w:t>انحراف استاندارد</w:t>
            </w:r>
          </w:p>
        </w:tc>
        <w:tc>
          <w:tcPr>
            <w:tcW w:w="1507" w:type="dxa"/>
          </w:tcPr>
          <w:p w14:paraId="226DF1D1" w14:textId="77777777" w:rsidR="0005090F" w:rsidRPr="00120345" w:rsidRDefault="0005090F" w:rsidP="00E60908">
            <w:pPr>
              <w:bidi/>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B Lotus"/>
                <w:lang w:bidi="fa-IR"/>
              </w:rPr>
            </w:pPr>
            <w:r w:rsidRPr="00120345">
              <w:rPr>
                <w:rFonts w:ascii="Calibri" w:eastAsia="Calibri" w:hAnsi="Calibri" w:cs="B Lotus" w:hint="cs"/>
                <w:rtl/>
                <w:lang w:bidi="fa-IR"/>
              </w:rPr>
              <w:t>میانگین</w:t>
            </w:r>
          </w:p>
        </w:tc>
        <w:tc>
          <w:tcPr>
            <w:tcW w:w="1601" w:type="dxa"/>
          </w:tcPr>
          <w:p w14:paraId="6EE2AD99" w14:textId="77777777" w:rsidR="0005090F" w:rsidRPr="00120345" w:rsidRDefault="0005090F" w:rsidP="00E60908">
            <w:pPr>
              <w:bidi/>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B Lotus"/>
                <w:lang w:bidi="fa-IR"/>
              </w:rPr>
            </w:pPr>
            <w:r w:rsidRPr="00120345">
              <w:rPr>
                <w:rFonts w:ascii="Calibri" w:eastAsia="Calibri" w:hAnsi="Calibri" w:cs="B Lotus" w:hint="cs"/>
                <w:rtl/>
                <w:lang w:bidi="fa-IR"/>
              </w:rPr>
              <w:t>متغیر</w:t>
            </w:r>
          </w:p>
        </w:tc>
        <w:tc>
          <w:tcPr>
            <w:tcW w:w="1322" w:type="dxa"/>
          </w:tcPr>
          <w:p w14:paraId="092ABC26" w14:textId="77777777" w:rsidR="0005090F" w:rsidRPr="00120345" w:rsidRDefault="0005090F" w:rsidP="00E60908">
            <w:pPr>
              <w:bidi/>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B Lotus"/>
                <w:rtl/>
                <w:lang w:bidi="fa-IR"/>
              </w:rPr>
            </w:pPr>
            <w:r w:rsidRPr="00120345">
              <w:rPr>
                <w:rFonts w:ascii="Calibri" w:eastAsia="Calibri" w:hAnsi="Calibri" w:cs="B Lotus" w:hint="cs"/>
                <w:rtl/>
                <w:lang w:bidi="fa-IR"/>
              </w:rPr>
              <w:t>جنسیت</w:t>
            </w:r>
          </w:p>
        </w:tc>
      </w:tr>
      <w:tr w:rsidR="0005090F" w:rsidRPr="00FC7027" w14:paraId="04149678" w14:textId="77777777" w:rsidTr="00120345">
        <w:trPr>
          <w:trHeight w:val="286"/>
          <w:jc w:val="center"/>
        </w:trPr>
        <w:tc>
          <w:tcPr>
            <w:cnfStyle w:val="001000000000" w:firstRow="0" w:lastRow="0" w:firstColumn="1" w:lastColumn="0" w:oddVBand="0" w:evenVBand="0" w:oddHBand="0" w:evenHBand="0" w:firstRowFirstColumn="0" w:firstRowLastColumn="0" w:lastRowFirstColumn="0" w:lastRowLastColumn="0"/>
            <w:tcW w:w="1367" w:type="dxa"/>
          </w:tcPr>
          <w:p w14:paraId="2F182917" w14:textId="77777777" w:rsidR="0005090F" w:rsidRPr="00FC7027" w:rsidRDefault="0005090F" w:rsidP="00E60908">
            <w:pPr>
              <w:bidi/>
              <w:jc w:val="center"/>
              <w:rPr>
                <w:rFonts w:ascii="Calibri" w:eastAsia="Calibri" w:hAnsi="Calibri" w:cs="B Lotus"/>
                <w:b w:val="0"/>
                <w:bCs w:val="0"/>
                <w:sz w:val="24"/>
                <w:szCs w:val="24"/>
                <w:lang w:bidi="fa-IR"/>
              </w:rPr>
            </w:pPr>
            <w:r w:rsidRPr="00FC7027">
              <w:rPr>
                <w:rFonts w:ascii="Calibri" w:eastAsia="Calibri" w:hAnsi="Calibri" w:cs="B Lotus" w:hint="cs"/>
                <w:b w:val="0"/>
                <w:bCs w:val="0"/>
                <w:sz w:val="24"/>
                <w:szCs w:val="24"/>
                <w:rtl/>
                <w:lang w:bidi="fa-IR"/>
              </w:rPr>
              <w:lastRenderedPageBreak/>
              <w:t>57/1</w:t>
            </w:r>
          </w:p>
        </w:tc>
        <w:tc>
          <w:tcPr>
            <w:tcW w:w="1391" w:type="dxa"/>
          </w:tcPr>
          <w:p w14:paraId="4CED12A0"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Fonts w:ascii="Calibri" w:eastAsia="Calibri" w:hAnsi="Calibri" w:cs="B Lotus" w:hint="cs"/>
                <w:sz w:val="24"/>
                <w:szCs w:val="24"/>
                <w:rtl/>
                <w:lang w:bidi="fa-IR"/>
              </w:rPr>
              <w:t>26/1</w:t>
            </w:r>
          </w:p>
        </w:tc>
        <w:tc>
          <w:tcPr>
            <w:tcW w:w="1828" w:type="dxa"/>
          </w:tcPr>
          <w:p w14:paraId="3DF0519A"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06/0</w:t>
            </w:r>
          </w:p>
        </w:tc>
        <w:tc>
          <w:tcPr>
            <w:tcW w:w="1507" w:type="dxa"/>
          </w:tcPr>
          <w:p w14:paraId="477753BE"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40/1</w:t>
            </w:r>
          </w:p>
        </w:tc>
        <w:tc>
          <w:tcPr>
            <w:tcW w:w="1601" w:type="dxa"/>
          </w:tcPr>
          <w:p w14:paraId="47D46ED9"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قد به متر</w:t>
            </w:r>
          </w:p>
        </w:tc>
        <w:tc>
          <w:tcPr>
            <w:tcW w:w="1322" w:type="dxa"/>
            <w:vMerge w:val="restart"/>
          </w:tcPr>
          <w:p w14:paraId="3BAD57F8" w14:textId="77777777" w:rsidR="0005090F" w:rsidRPr="00120345"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120345">
              <w:rPr>
                <w:rFonts w:ascii="Calibri" w:eastAsia="Calibri" w:hAnsi="Calibri" w:cs="B Lotus" w:hint="cs"/>
                <w:sz w:val="24"/>
                <w:szCs w:val="24"/>
                <w:rtl/>
                <w:lang w:bidi="fa-IR"/>
              </w:rPr>
              <w:t>پسر</w:t>
            </w:r>
          </w:p>
        </w:tc>
      </w:tr>
      <w:tr w:rsidR="0005090F" w:rsidRPr="00FC7027" w14:paraId="2941A3B4" w14:textId="77777777" w:rsidTr="00120345">
        <w:trPr>
          <w:trHeight w:val="402"/>
          <w:jc w:val="center"/>
        </w:trPr>
        <w:tc>
          <w:tcPr>
            <w:cnfStyle w:val="001000000000" w:firstRow="0" w:lastRow="0" w:firstColumn="1" w:lastColumn="0" w:oddVBand="0" w:evenVBand="0" w:oddHBand="0" w:evenHBand="0" w:firstRowFirstColumn="0" w:firstRowLastColumn="0" w:lastRowFirstColumn="0" w:lastRowLastColumn="0"/>
            <w:tcW w:w="1367" w:type="dxa"/>
          </w:tcPr>
          <w:p w14:paraId="24DD371D" w14:textId="77777777" w:rsidR="0005090F" w:rsidRPr="00FC7027" w:rsidRDefault="0005090F" w:rsidP="00E60908">
            <w:pPr>
              <w:bidi/>
              <w:jc w:val="center"/>
              <w:rPr>
                <w:rFonts w:ascii="Calibri" w:eastAsia="Calibri" w:hAnsi="Calibri" w:cs="B Lotus"/>
                <w:b w:val="0"/>
                <w:bCs w:val="0"/>
                <w:sz w:val="24"/>
                <w:szCs w:val="24"/>
                <w:lang w:bidi="fa-IR"/>
              </w:rPr>
            </w:pPr>
            <w:r w:rsidRPr="00FC7027">
              <w:rPr>
                <w:rFonts w:ascii="Calibri" w:eastAsia="Calibri" w:hAnsi="Calibri" w:cs="B Lotus" w:hint="cs"/>
                <w:b w:val="0"/>
                <w:bCs w:val="0"/>
                <w:sz w:val="24"/>
                <w:szCs w:val="24"/>
                <w:rtl/>
                <w:lang w:bidi="fa-IR"/>
              </w:rPr>
              <w:t>68</w:t>
            </w:r>
          </w:p>
        </w:tc>
        <w:tc>
          <w:tcPr>
            <w:tcW w:w="1391" w:type="dxa"/>
          </w:tcPr>
          <w:p w14:paraId="55980BE1"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24</w:t>
            </w:r>
          </w:p>
        </w:tc>
        <w:tc>
          <w:tcPr>
            <w:tcW w:w="1828" w:type="dxa"/>
          </w:tcPr>
          <w:p w14:paraId="450CA75B"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4/11</w:t>
            </w:r>
          </w:p>
        </w:tc>
        <w:tc>
          <w:tcPr>
            <w:tcW w:w="1507" w:type="dxa"/>
          </w:tcPr>
          <w:p w14:paraId="117D2820"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75/37</w:t>
            </w:r>
          </w:p>
        </w:tc>
        <w:tc>
          <w:tcPr>
            <w:tcW w:w="1601" w:type="dxa"/>
          </w:tcPr>
          <w:p w14:paraId="097913D8"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lang w:bidi="fa-IR"/>
              </w:rPr>
            </w:pPr>
            <w:r w:rsidRPr="00FC7027">
              <w:rPr>
                <w:rFonts w:ascii="Calibri" w:eastAsia="Calibri" w:hAnsi="Calibri" w:cs="B Lotus" w:hint="cs"/>
                <w:sz w:val="24"/>
                <w:szCs w:val="24"/>
                <w:rtl/>
                <w:lang w:bidi="fa-IR"/>
              </w:rPr>
              <w:t>وزن (کیلوگرم)</w:t>
            </w:r>
          </w:p>
        </w:tc>
        <w:tc>
          <w:tcPr>
            <w:tcW w:w="1322" w:type="dxa"/>
            <w:vMerge/>
          </w:tcPr>
          <w:p w14:paraId="04FAEC23" w14:textId="77777777" w:rsidR="0005090F" w:rsidRPr="00120345"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p>
        </w:tc>
      </w:tr>
      <w:tr w:rsidR="0005090F" w:rsidRPr="00FC7027" w14:paraId="66020530" w14:textId="77777777" w:rsidTr="00120345">
        <w:trPr>
          <w:trHeight w:val="402"/>
          <w:jc w:val="center"/>
        </w:trPr>
        <w:tc>
          <w:tcPr>
            <w:cnfStyle w:val="001000000000" w:firstRow="0" w:lastRow="0" w:firstColumn="1" w:lastColumn="0" w:oddVBand="0" w:evenVBand="0" w:oddHBand="0" w:evenHBand="0" w:firstRowFirstColumn="0" w:firstRowLastColumn="0" w:lastRowFirstColumn="0" w:lastRowLastColumn="0"/>
            <w:tcW w:w="1367" w:type="dxa"/>
          </w:tcPr>
          <w:p w14:paraId="5631F194" w14:textId="77777777" w:rsidR="0005090F" w:rsidRPr="00FC7027" w:rsidRDefault="0005090F" w:rsidP="00E60908">
            <w:pPr>
              <w:bidi/>
              <w:jc w:val="center"/>
              <w:rPr>
                <w:rFonts w:ascii="Calibri" w:eastAsia="Calibri" w:hAnsi="Calibri" w:cs="B Lotus"/>
                <w:b w:val="0"/>
                <w:bCs w:val="0"/>
                <w:sz w:val="24"/>
                <w:szCs w:val="24"/>
                <w:rtl/>
                <w:lang w:bidi="fa-IR"/>
              </w:rPr>
            </w:pPr>
            <w:r w:rsidRPr="00FC7027">
              <w:rPr>
                <w:rStyle w:val="Emphasis"/>
                <w:rFonts w:cs="B Lotus" w:hint="cs"/>
                <w:i w:val="0"/>
                <w:iCs w:val="0"/>
                <w:sz w:val="24"/>
                <w:szCs w:val="24"/>
                <w:rtl/>
                <w:lang w:bidi="fa-IR"/>
              </w:rPr>
              <w:t>56/1</w:t>
            </w:r>
          </w:p>
        </w:tc>
        <w:tc>
          <w:tcPr>
            <w:tcW w:w="1391" w:type="dxa"/>
          </w:tcPr>
          <w:p w14:paraId="550D95A7"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23/1</w:t>
            </w:r>
          </w:p>
        </w:tc>
        <w:tc>
          <w:tcPr>
            <w:tcW w:w="1828" w:type="dxa"/>
          </w:tcPr>
          <w:p w14:paraId="05330E2C"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069/0</w:t>
            </w:r>
          </w:p>
        </w:tc>
        <w:tc>
          <w:tcPr>
            <w:tcW w:w="1507" w:type="dxa"/>
          </w:tcPr>
          <w:p w14:paraId="12B3740C"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37/1</w:t>
            </w:r>
          </w:p>
        </w:tc>
        <w:tc>
          <w:tcPr>
            <w:tcW w:w="1601" w:type="dxa"/>
          </w:tcPr>
          <w:p w14:paraId="09779D78"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Fonts w:ascii="Calibri" w:eastAsia="Calibri" w:hAnsi="Calibri" w:cs="B Lotus" w:hint="cs"/>
                <w:sz w:val="24"/>
                <w:szCs w:val="24"/>
                <w:rtl/>
                <w:lang w:bidi="fa-IR"/>
              </w:rPr>
              <w:t>قد به متر</w:t>
            </w:r>
          </w:p>
        </w:tc>
        <w:tc>
          <w:tcPr>
            <w:tcW w:w="1322" w:type="dxa"/>
            <w:vMerge w:val="restart"/>
          </w:tcPr>
          <w:p w14:paraId="4CE0C568" w14:textId="77777777" w:rsidR="0005090F" w:rsidRPr="00120345"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120345">
              <w:rPr>
                <w:rFonts w:ascii="Calibri" w:eastAsia="Calibri" w:hAnsi="Calibri" w:cs="B Lotus" w:hint="cs"/>
                <w:sz w:val="24"/>
                <w:szCs w:val="24"/>
                <w:rtl/>
                <w:lang w:bidi="fa-IR"/>
              </w:rPr>
              <w:t>دختر</w:t>
            </w:r>
          </w:p>
        </w:tc>
      </w:tr>
      <w:tr w:rsidR="0005090F" w:rsidRPr="00FC7027" w14:paraId="0CC92E80" w14:textId="77777777" w:rsidTr="00120345">
        <w:trPr>
          <w:trHeight w:val="402"/>
          <w:jc w:val="center"/>
        </w:trPr>
        <w:tc>
          <w:tcPr>
            <w:cnfStyle w:val="001000000000" w:firstRow="0" w:lastRow="0" w:firstColumn="1" w:lastColumn="0" w:oddVBand="0" w:evenVBand="0" w:oddHBand="0" w:evenHBand="0" w:firstRowFirstColumn="0" w:firstRowLastColumn="0" w:lastRowFirstColumn="0" w:lastRowLastColumn="0"/>
            <w:tcW w:w="1367" w:type="dxa"/>
          </w:tcPr>
          <w:p w14:paraId="768DFD8B" w14:textId="77777777" w:rsidR="0005090F" w:rsidRPr="00FC7027" w:rsidRDefault="0005090F" w:rsidP="00E60908">
            <w:pPr>
              <w:bidi/>
              <w:jc w:val="center"/>
              <w:rPr>
                <w:rFonts w:ascii="Calibri" w:eastAsia="Calibri" w:hAnsi="Calibri" w:cs="B Lotus"/>
                <w:b w:val="0"/>
                <w:bCs w:val="0"/>
                <w:sz w:val="24"/>
                <w:szCs w:val="24"/>
                <w:rtl/>
                <w:lang w:bidi="fa-IR"/>
              </w:rPr>
            </w:pPr>
            <w:r w:rsidRPr="00FC7027">
              <w:rPr>
                <w:rStyle w:val="Emphasis"/>
                <w:rFonts w:cs="B Lotus" w:hint="cs"/>
                <w:i w:val="0"/>
                <w:iCs w:val="0"/>
                <w:sz w:val="24"/>
                <w:szCs w:val="24"/>
                <w:rtl/>
                <w:lang w:bidi="fa-IR"/>
              </w:rPr>
              <w:t>69</w:t>
            </w:r>
          </w:p>
        </w:tc>
        <w:tc>
          <w:tcPr>
            <w:tcW w:w="1391" w:type="dxa"/>
          </w:tcPr>
          <w:p w14:paraId="4044A80B"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23</w:t>
            </w:r>
          </w:p>
        </w:tc>
        <w:tc>
          <w:tcPr>
            <w:tcW w:w="1828" w:type="dxa"/>
          </w:tcPr>
          <w:p w14:paraId="24EF933A"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6/9</w:t>
            </w:r>
          </w:p>
        </w:tc>
        <w:tc>
          <w:tcPr>
            <w:tcW w:w="1507" w:type="dxa"/>
          </w:tcPr>
          <w:p w14:paraId="15EFDAC2"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Style w:val="Emphasis"/>
                <w:rFonts w:cs="B Lotus" w:hint="cs"/>
                <w:i w:val="0"/>
                <w:iCs w:val="0"/>
                <w:sz w:val="24"/>
                <w:szCs w:val="24"/>
                <w:rtl/>
                <w:lang w:bidi="fa-IR"/>
              </w:rPr>
              <w:t>4/33</w:t>
            </w:r>
          </w:p>
        </w:tc>
        <w:tc>
          <w:tcPr>
            <w:tcW w:w="1601" w:type="dxa"/>
          </w:tcPr>
          <w:p w14:paraId="2DA81148"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r w:rsidRPr="00FC7027">
              <w:rPr>
                <w:rFonts w:ascii="Calibri" w:eastAsia="Calibri" w:hAnsi="Calibri" w:cs="B Lotus" w:hint="cs"/>
                <w:sz w:val="24"/>
                <w:szCs w:val="24"/>
                <w:rtl/>
                <w:lang w:bidi="fa-IR"/>
              </w:rPr>
              <w:t>وزن (کیلوگرم)</w:t>
            </w:r>
          </w:p>
        </w:tc>
        <w:tc>
          <w:tcPr>
            <w:tcW w:w="1322" w:type="dxa"/>
            <w:vMerge/>
          </w:tcPr>
          <w:p w14:paraId="23ABB19A" w14:textId="77777777" w:rsidR="0005090F" w:rsidRPr="00FC7027" w:rsidRDefault="0005090F" w:rsidP="00E60908">
            <w:pPr>
              <w:bidi/>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B Lotus"/>
                <w:sz w:val="24"/>
                <w:szCs w:val="24"/>
                <w:rtl/>
                <w:lang w:bidi="fa-IR"/>
              </w:rPr>
            </w:pPr>
          </w:p>
        </w:tc>
      </w:tr>
    </w:tbl>
    <w:p w14:paraId="2DD9435F" w14:textId="77777777" w:rsidR="00120345" w:rsidRDefault="00120345" w:rsidP="0005090F">
      <w:pPr>
        <w:bidi/>
        <w:spacing w:before="240" w:after="0" w:line="240" w:lineRule="auto"/>
        <w:jc w:val="center"/>
        <w:rPr>
          <w:rFonts w:ascii="Times New Roman" w:hAnsi="Times New Roman" w:cs="B Lotus"/>
          <w:sz w:val="24"/>
          <w:szCs w:val="24"/>
          <w:rtl/>
        </w:rPr>
      </w:pPr>
    </w:p>
    <w:p w14:paraId="1D0997E7" w14:textId="77777777" w:rsidR="0005090F" w:rsidRPr="00120345" w:rsidRDefault="0005090F" w:rsidP="00120345">
      <w:pPr>
        <w:bidi/>
        <w:spacing w:before="240" w:after="0" w:line="240" w:lineRule="auto"/>
        <w:jc w:val="center"/>
        <w:rPr>
          <w:rFonts w:ascii="Times New Roman" w:hAnsi="Times New Roman" w:cs="B Lotus"/>
          <w:b/>
          <w:bCs/>
          <w:rtl/>
        </w:rPr>
      </w:pPr>
      <w:r w:rsidRPr="00120345">
        <w:rPr>
          <w:rFonts w:ascii="Times New Roman" w:hAnsi="Times New Roman" w:cs="B Lotus" w:hint="cs"/>
          <w:b/>
          <w:bCs/>
          <w:rtl/>
        </w:rPr>
        <w:t>جدول 2- نتایج تحلیل کوواریانس در متغیر مهارت های حرکتی درشت</w:t>
      </w:r>
    </w:p>
    <w:tbl>
      <w:tblPr>
        <w:tblStyle w:val="PlainTable2"/>
        <w:bidiVisual/>
        <w:tblW w:w="5000" w:type="pct"/>
        <w:jc w:val="center"/>
        <w:tblLook w:val="06A0" w:firstRow="1" w:lastRow="0" w:firstColumn="1" w:lastColumn="0" w:noHBand="1" w:noVBand="1"/>
      </w:tblPr>
      <w:tblGrid>
        <w:gridCol w:w="1798"/>
        <w:gridCol w:w="1971"/>
        <w:gridCol w:w="1434"/>
        <w:gridCol w:w="961"/>
        <w:gridCol w:w="1869"/>
        <w:gridCol w:w="1209"/>
      </w:tblGrid>
      <w:tr w:rsidR="0005090F" w:rsidRPr="0035584B" w14:paraId="6D901DFD" w14:textId="77777777" w:rsidTr="001203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2" w:type="pct"/>
            <w:hideMark/>
          </w:tcPr>
          <w:p w14:paraId="141543A0" w14:textId="77777777" w:rsidR="0005090F" w:rsidRPr="00120345" w:rsidRDefault="0005090F" w:rsidP="00E60908">
            <w:pPr>
              <w:bidi/>
              <w:jc w:val="both"/>
              <w:rPr>
                <w:rFonts w:ascii="B Nazanin" w:eastAsia="Times New Roman" w:hAnsi="B Nazanin" w:cs="B Lotus"/>
              </w:rPr>
            </w:pPr>
            <w:r w:rsidRPr="00120345">
              <w:rPr>
                <w:rFonts w:ascii="B Nazanin" w:eastAsia="Times New Roman" w:hAnsi="B Nazanin" w:cs="B Lotus" w:hint="cs"/>
                <w:rtl/>
              </w:rPr>
              <w:t>منبع تغییرات</w:t>
            </w:r>
          </w:p>
        </w:tc>
        <w:tc>
          <w:tcPr>
            <w:tcW w:w="1066" w:type="pct"/>
            <w:hideMark/>
          </w:tcPr>
          <w:p w14:paraId="0ED00847" w14:textId="77777777" w:rsidR="0005090F" w:rsidRPr="00120345" w:rsidRDefault="0005090F" w:rsidP="00E60908">
            <w:pPr>
              <w:bidi/>
              <w:jc w:val="both"/>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Lotus"/>
              </w:rPr>
            </w:pPr>
            <w:r w:rsidRPr="00120345">
              <w:rPr>
                <w:rFonts w:ascii="B Nazanin" w:eastAsia="Times New Roman" w:hAnsi="B Nazanin" w:cs="B Lotus" w:hint="cs"/>
                <w:rtl/>
              </w:rPr>
              <w:t>مجموع مجذورات</w:t>
            </w:r>
          </w:p>
        </w:tc>
        <w:tc>
          <w:tcPr>
            <w:tcW w:w="776" w:type="pct"/>
            <w:hideMark/>
          </w:tcPr>
          <w:p w14:paraId="5DDA3347" w14:textId="77777777" w:rsidR="0005090F" w:rsidRPr="00120345" w:rsidRDefault="0005090F" w:rsidP="00E60908">
            <w:pPr>
              <w:bidi/>
              <w:jc w:val="both"/>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Lotus"/>
              </w:rPr>
            </w:pPr>
            <w:r w:rsidRPr="00120345">
              <w:rPr>
                <w:rFonts w:ascii="B Nazanin" w:eastAsia="Times New Roman" w:hAnsi="B Nazanin" w:cs="B Lotus" w:hint="cs"/>
                <w:rtl/>
              </w:rPr>
              <w:t>درجه آزادی</w:t>
            </w:r>
          </w:p>
        </w:tc>
        <w:tc>
          <w:tcPr>
            <w:tcW w:w="520" w:type="pct"/>
            <w:hideMark/>
          </w:tcPr>
          <w:p w14:paraId="16EE206F" w14:textId="77777777" w:rsidR="0005090F" w:rsidRPr="00120345" w:rsidRDefault="0005090F" w:rsidP="00E60908">
            <w:pPr>
              <w:bidi/>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B Lotus"/>
              </w:rPr>
            </w:pPr>
            <w:r w:rsidRPr="00120345">
              <w:rPr>
                <w:rFonts w:asciiTheme="majorBidi" w:eastAsia="Times New Roman" w:hAnsiTheme="majorBidi" w:cs="B Lotus"/>
              </w:rPr>
              <w:t>F</w:t>
            </w:r>
          </w:p>
        </w:tc>
        <w:tc>
          <w:tcPr>
            <w:tcW w:w="1011" w:type="pct"/>
            <w:hideMark/>
          </w:tcPr>
          <w:p w14:paraId="485EFC8B" w14:textId="77777777" w:rsidR="0005090F" w:rsidRPr="00120345" w:rsidRDefault="0005090F" w:rsidP="00E60908">
            <w:pPr>
              <w:bidi/>
              <w:jc w:val="both"/>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Lotus"/>
              </w:rPr>
            </w:pPr>
            <w:r w:rsidRPr="00120345">
              <w:rPr>
                <w:rFonts w:ascii="B Nazanin" w:eastAsia="Times New Roman" w:hAnsi="B Nazanin" w:cs="B Lotus" w:hint="cs"/>
                <w:rtl/>
              </w:rPr>
              <w:t>سطح معنی</w:t>
            </w:r>
            <w:r w:rsidRPr="00120345">
              <w:rPr>
                <w:rFonts w:ascii="B Nazanin" w:eastAsia="Times New Roman" w:hAnsi="B Nazanin" w:cs="B Lotus" w:hint="cs"/>
                <w:rtl/>
              </w:rPr>
              <w:softHyphen/>
              <w:t>داری</w:t>
            </w:r>
          </w:p>
        </w:tc>
        <w:tc>
          <w:tcPr>
            <w:tcW w:w="654" w:type="pct"/>
            <w:hideMark/>
          </w:tcPr>
          <w:p w14:paraId="7F0B3F80" w14:textId="77777777" w:rsidR="0005090F" w:rsidRPr="00120345" w:rsidRDefault="0005090F" w:rsidP="00E60908">
            <w:pPr>
              <w:bidi/>
              <w:jc w:val="both"/>
              <w:cnfStyle w:val="100000000000" w:firstRow="1" w:lastRow="0" w:firstColumn="0" w:lastColumn="0" w:oddVBand="0" w:evenVBand="0" w:oddHBand="0" w:evenHBand="0" w:firstRowFirstColumn="0" w:firstRowLastColumn="0" w:lastRowFirstColumn="0" w:lastRowLastColumn="0"/>
              <w:rPr>
                <w:rFonts w:ascii="B Nazanin" w:eastAsia="Times New Roman" w:hAnsi="B Nazanin" w:cs="B Lotus"/>
              </w:rPr>
            </w:pPr>
            <w:r w:rsidRPr="00120345">
              <w:rPr>
                <w:rFonts w:ascii="B Nazanin" w:eastAsia="Times New Roman" w:hAnsi="B Nazanin" w:cs="B Lotus" w:hint="cs"/>
                <w:rtl/>
              </w:rPr>
              <w:t>اندازه اثر</w:t>
            </w:r>
          </w:p>
        </w:tc>
      </w:tr>
      <w:tr w:rsidR="0005090F" w:rsidRPr="0035584B" w14:paraId="53BDF79F" w14:textId="77777777" w:rsidTr="00120345">
        <w:trPr>
          <w:jc w:val="center"/>
        </w:trPr>
        <w:tc>
          <w:tcPr>
            <w:cnfStyle w:val="001000000000" w:firstRow="0" w:lastRow="0" w:firstColumn="1" w:lastColumn="0" w:oddVBand="0" w:evenVBand="0" w:oddHBand="0" w:evenHBand="0" w:firstRowFirstColumn="0" w:firstRowLastColumn="0" w:lastRowFirstColumn="0" w:lastRowLastColumn="0"/>
            <w:tcW w:w="972" w:type="pct"/>
            <w:hideMark/>
          </w:tcPr>
          <w:p w14:paraId="4CDB62ED" w14:textId="77777777" w:rsidR="0005090F" w:rsidRPr="00120345" w:rsidRDefault="0005090F" w:rsidP="00E60908">
            <w:pPr>
              <w:bidi/>
              <w:jc w:val="both"/>
              <w:rPr>
                <w:rFonts w:ascii="B Nazanin" w:eastAsia="Times New Roman" w:hAnsi="B Nazanin" w:cs="B Lotus"/>
                <w:b w:val="0"/>
                <w:bCs w:val="0"/>
                <w:sz w:val="24"/>
                <w:szCs w:val="24"/>
              </w:rPr>
            </w:pPr>
            <w:r w:rsidRPr="00120345">
              <w:rPr>
                <w:rFonts w:ascii="B Nazanin" w:eastAsia="Times New Roman" w:hAnsi="B Nazanin" w:cs="B Lotus" w:hint="cs"/>
                <w:b w:val="0"/>
                <w:bCs w:val="0"/>
                <w:sz w:val="24"/>
                <w:szCs w:val="24"/>
                <w:rtl/>
              </w:rPr>
              <w:t>پیش</w:t>
            </w:r>
            <w:r w:rsidRPr="00120345">
              <w:rPr>
                <w:rFonts w:ascii="B Nazanin" w:eastAsia="Times New Roman" w:hAnsi="B Nazanin" w:cs="B Lotus" w:hint="cs"/>
                <w:b w:val="0"/>
                <w:bCs w:val="0"/>
                <w:sz w:val="24"/>
                <w:szCs w:val="24"/>
                <w:rtl/>
              </w:rPr>
              <w:softHyphen/>
              <w:t>آزمون</w:t>
            </w:r>
          </w:p>
        </w:tc>
        <w:tc>
          <w:tcPr>
            <w:tcW w:w="1066" w:type="pct"/>
            <w:hideMark/>
          </w:tcPr>
          <w:p w14:paraId="176F0D38"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70/23</w:t>
            </w:r>
          </w:p>
        </w:tc>
        <w:tc>
          <w:tcPr>
            <w:tcW w:w="776" w:type="pct"/>
            <w:hideMark/>
          </w:tcPr>
          <w:p w14:paraId="1A5ADF22"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eastAsia="Times New Roman" w:cs="B Lotus"/>
                <w:sz w:val="24"/>
                <w:szCs w:val="24"/>
              </w:rPr>
            </w:pPr>
            <w:r w:rsidRPr="0035584B">
              <w:rPr>
                <w:rFonts w:ascii="B Nazanin" w:eastAsia="Times New Roman" w:hAnsi="B Nazanin" w:cs="B Lotus" w:hint="cs"/>
                <w:sz w:val="24"/>
                <w:szCs w:val="24"/>
              </w:rPr>
              <w:t>1</w:t>
            </w:r>
          </w:p>
        </w:tc>
        <w:tc>
          <w:tcPr>
            <w:tcW w:w="520" w:type="pct"/>
            <w:hideMark/>
          </w:tcPr>
          <w:p w14:paraId="2B2EE143"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Pr>
              <w:t>12/46</w:t>
            </w:r>
          </w:p>
        </w:tc>
        <w:tc>
          <w:tcPr>
            <w:tcW w:w="1011" w:type="pct"/>
            <w:hideMark/>
          </w:tcPr>
          <w:p w14:paraId="40848CE0"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Pr>
              <w:t>0/002</w:t>
            </w:r>
          </w:p>
        </w:tc>
        <w:tc>
          <w:tcPr>
            <w:tcW w:w="654" w:type="pct"/>
            <w:hideMark/>
          </w:tcPr>
          <w:p w14:paraId="381D366E"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31/0</w:t>
            </w:r>
          </w:p>
        </w:tc>
      </w:tr>
      <w:tr w:rsidR="0005090F" w:rsidRPr="0035584B" w14:paraId="0660E34E" w14:textId="77777777" w:rsidTr="00120345">
        <w:trPr>
          <w:jc w:val="center"/>
        </w:trPr>
        <w:tc>
          <w:tcPr>
            <w:cnfStyle w:val="001000000000" w:firstRow="0" w:lastRow="0" w:firstColumn="1" w:lastColumn="0" w:oddVBand="0" w:evenVBand="0" w:oddHBand="0" w:evenHBand="0" w:firstRowFirstColumn="0" w:firstRowLastColumn="0" w:lastRowFirstColumn="0" w:lastRowLastColumn="0"/>
            <w:tcW w:w="972" w:type="pct"/>
            <w:hideMark/>
          </w:tcPr>
          <w:p w14:paraId="39D16A8D" w14:textId="77777777" w:rsidR="0005090F" w:rsidRPr="00120345" w:rsidRDefault="0005090F" w:rsidP="00E60908">
            <w:pPr>
              <w:bidi/>
              <w:jc w:val="both"/>
              <w:rPr>
                <w:rFonts w:ascii="B Nazanin" w:eastAsia="Times New Roman" w:hAnsi="B Nazanin" w:cs="B Lotus"/>
                <w:b w:val="0"/>
                <w:bCs w:val="0"/>
                <w:sz w:val="24"/>
                <w:szCs w:val="24"/>
              </w:rPr>
            </w:pPr>
            <w:r w:rsidRPr="00120345">
              <w:rPr>
                <w:rFonts w:ascii="B Nazanin" w:eastAsia="Times New Roman" w:hAnsi="B Nazanin" w:cs="B Lotus" w:hint="cs"/>
                <w:b w:val="0"/>
                <w:bCs w:val="0"/>
                <w:sz w:val="24"/>
                <w:szCs w:val="24"/>
                <w:rtl/>
              </w:rPr>
              <w:t>گروه</w:t>
            </w:r>
          </w:p>
        </w:tc>
        <w:tc>
          <w:tcPr>
            <w:tcW w:w="1066" w:type="pct"/>
            <w:hideMark/>
          </w:tcPr>
          <w:p w14:paraId="31F16A42"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65/26</w:t>
            </w:r>
          </w:p>
        </w:tc>
        <w:tc>
          <w:tcPr>
            <w:tcW w:w="776" w:type="pct"/>
            <w:hideMark/>
          </w:tcPr>
          <w:p w14:paraId="158620F3"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Pr>
              <w:t>1</w:t>
            </w:r>
          </w:p>
        </w:tc>
        <w:tc>
          <w:tcPr>
            <w:tcW w:w="520" w:type="pct"/>
            <w:hideMark/>
          </w:tcPr>
          <w:p w14:paraId="55AABBE1"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0</w:t>
            </w:r>
            <w:r>
              <w:rPr>
                <w:rFonts w:ascii="B Nazanin" w:eastAsia="Times New Roman" w:hAnsi="B Nazanin" w:cs="B Lotus" w:hint="cs"/>
                <w:sz w:val="24"/>
                <w:szCs w:val="24"/>
                <w:rtl/>
              </w:rPr>
              <w:t>9</w:t>
            </w:r>
            <w:r w:rsidRPr="0035584B">
              <w:rPr>
                <w:rFonts w:ascii="B Nazanin" w:eastAsia="Times New Roman" w:hAnsi="B Nazanin" w:cs="B Lotus" w:hint="cs"/>
                <w:sz w:val="24"/>
                <w:szCs w:val="24"/>
                <w:rtl/>
              </w:rPr>
              <w:t>/14</w:t>
            </w:r>
          </w:p>
        </w:tc>
        <w:tc>
          <w:tcPr>
            <w:tcW w:w="1011" w:type="pct"/>
            <w:hideMark/>
          </w:tcPr>
          <w:p w14:paraId="11F68A05"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001/0</w:t>
            </w:r>
          </w:p>
        </w:tc>
        <w:tc>
          <w:tcPr>
            <w:tcW w:w="654" w:type="pct"/>
            <w:hideMark/>
          </w:tcPr>
          <w:p w14:paraId="3A19AF25"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eastAsia="Times New Roman" w:cs="B Lotus"/>
                <w:sz w:val="24"/>
                <w:szCs w:val="24"/>
              </w:rPr>
            </w:pPr>
            <w:r>
              <w:rPr>
                <w:rFonts w:eastAsia="Times New Roman" w:cs="B Lotus" w:hint="cs"/>
                <w:sz w:val="24"/>
                <w:szCs w:val="24"/>
                <w:rtl/>
              </w:rPr>
              <w:t>37</w:t>
            </w:r>
            <w:r w:rsidRPr="0035584B">
              <w:rPr>
                <w:rFonts w:eastAsia="Times New Roman" w:cs="B Lotus" w:hint="cs"/>
                <w:sz w:val="24"/>
                <w:szCs w:val="24"/>
                <w:rtl/>
              </w:rPr>
              <w:t>/0</w:t>
            </w:r>
          </w:p>
        </w:tc>
      </w:tr>
      <w:tr w:rsidR="0005090F" w:rsidRPr="0035584B" w14:paraId="5F5DA0D7" w14:textId="77777777" w:rsidTr="00120345">
        <w:trPr>
          <w:jc w:val="center"/>
        </w:trPr>
        <w:tc>
          <w:tcPr>
            <w:cnfStyle w:val="001000000000" w:firstRow="0" w:lastRow="0" w:firstColumn="1" w:lastColumn="0" w:oddVBand="0" w:evenVBand="0" w:oddHBand="0" w:evenHBand="0" w:firstRowFirstColumn="0" w:firstRowLastColumn="0" w:lastRowFirstColumn="0" w:lastRowLastColumn="0"/>
            <w:tcW w:w="972" w:type="pct"/>
            <w:hideMark/>
          </w:tcPr>
          <w:p w14:paraId="4DFCD80A" w14:textId="77777777" w:rsidR="0005090F" w:rsidRPr="00120345" w:rsidRDefault="0005090F" w:rsidP="00E60908">
            <w:pPr>
              <w:bidi/>
              <w:jc w:val="both"/>
              <w:rPr>
                <w:rFonts w:ascii="B Nazanin" w:eastAsia="Times New Roman" w:hAnsi="B Nazanin" w:cs="B Lotus"/>
                <w:b w:val="0"/>
                <w:bCs w:val="0"/>
                <w:sz w:val="24"/>
                <w:szCs w:val="24"/>
              </w:rPr>
            </w:pPr>
            <w:r w:rsidRPr="00120345">
              <w:rPr>
                <w:rFonts w:ascii="B Nazanin" w:eastAsia="Times New Roman" w:hAnsi="B Nazanin" w:cs="B Lotus" w:hint="cs"/>
                <w:b w:val="0"/>
                <w:bCs w:val="0"/>
                <w:sz w:val="24"/>
                <w:szCs w:val="24"/>
                <w:rtl/>
              </w:rPr>
              <w:t>خطا</w:t>
            </w:r>
          </w:p>
        </w:tc>
        <w:tc>
          <w:tcPr>
            <w:tcW w:w="1066" w:type="pct"/>
            <w:hideMark/>
          </w:tcPr>
          <w:p w14:paraId="77F8D404"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34/51</w:t>
            </w:r>
          </w:p>
        </w:tc>
        <w:tc>
          <w:tcPr>
            <w:tcW w:w="776" w:type="pct"/>
            <w:hideMark/>
          </w:tcPr>
          <w:p w14:paraId="1FEA9C3C"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37</w:t>
            </w:r>
          </w:p>
        </w:tc>
        <w:tc>
          <w:tcPr>
            <w:tcW w:w="520" w:type="pct"/>
          </w:tcPr>
          <w:p w14:paraId="06786A2A"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c>
          <w:tcPr>
            <w:tcW w:w="1011" w:type="pct"/>
          </w:tcPr>
          <w:p w14:paraId="548D81DB"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c>
          <w:tcPr>
            <w:tcW w:w="654" w:type="pct"/>
          </w:tcPr>
          <w:p w14:paraId="53BB9C07"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r>
      <w:tr w:rsidR="0005090F" w:rsidRPr="0035584B" w14:paraId="069ACB9C" w14:textId="77777777" w:rsidTr="00120345">
        <w:trPr>
          <w:jc w:val="center"/>
        </w:trPr>
        <w:tc>
          <w:tcPr>
            <w:cnfStyle w:val="001000000000" w:firstRow="0" w:lastRow="0" w:firstColumn="1" w:lastColumn="0" w:oddVBand="0" w:evenVBand="0" w:oddHBand="0" w:evenHBand="0" w:firstRowFirstColumn="0" w:firstRowLastColumn="0" w:lastRowFirstColumn="0" w:lastRowLastColumn="0"/>
            <w:tcW w:w="972" w:type="pct"/>
            <w:hideMark/>
          </w:tcPr>
          <w:p w14:paraId="25F05251" w14:textId="77777777" w:rsidR="0005090F" w:rsidRPr="00120345" w:rsidRDefault="0005090F" w:rsidP="00E60908">
            <w:pPr>
              <w:bidi/>
              <w:jc w:val="both"/>
              <w:rPr>
                <w:rFonts w:ascii="B Nazanin" w:eastAsia="Times New Roman" w:hAnsi="B Nazanin" w:cs="B Lotus"/>
                <w:b w:val="0"/>
                <w:bCs w:val="0"/>
                <w:sz w:val="24"/>
                <w:szCs w:val="24"/>
              </w:rPr>
            </w:pPr>
            <w:r w:rsidRPr="00120345">
              <w:rPr>
                <w:rFonts w:ascii="B Nazanin" w:eastAsia="Times New Roman" w:hAnsi="B Nazanin" w:cs="B Lotus" w:hint="cs"/>
                <w:b w:val="0"/>
                <w:bCs w:val="0"/>
                <w:sz w:val="24"/>
                <w:szCs w:val="24"/>
                <w:rtl/>
              </w:rPr>
              <w:t>کل</w:t>
            </w:r>
          </w:p>
        </w:tc>
        <w:tc>
          <w:tcPr>
            <w:tcW w:w="1066" w:type="pct"/>
            <w:hideMark/>
          </w:tcPr>
          <w:p w14:paraId="0F92AAB8"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38/569</w:t>
            </w:r>
          </w:p>
        </w:tc>
        <w:tc>
          <w:tcPr>
            <w:tcW w:w="776" w:type="pct"/>
            <w:hideMark/>
          </w:tcPr>
          <w:p w14:paraId="08AC1EA7"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r w:rsidRPr="0035584B">
              <w:rPr>
                <w:rFonts w:ascii="B Nazanin" w:eastAsia="Times New Roman" w:hAnsi="B Nazanin" w:cs="B Lotus" w:hint="cs"/>
                <w:sz w:val="24"/>
                <w:szCs w:val="24"/>
                <w:rtl/>
              </w:rPr>
              <w:t>40</w:t>
            </w:r>
          </w:p>
        </w:tc>
        <w:tc>
          <w:tcPr>
            <w:tcW w:w="520" w:type="pct"/>
          </w:tcPr>
          <w:p w14:paraId="4E209CEC"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c>
          <w:tcPr>
            <w:tcW w:w="1011" w:type="pct"/>
          </w:tcPr>
          <w:p w14:paraId="5430E2AC"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c>
          <w:tcPr>
            <w:tcW w:w="654" w:type="pct"/>
          </w:tcPr>
          <w:p w14:paraId="7274D1A0" w14:textId="77777777" w:rsidR="0005090F" w:rsidRPr="0035584B" w:rsidRDefault="0005090F" w:rsidP="00E60908">
            <w:pPr>
              <w:bidi/>
              <w:jc w:val="both"/>
              <w:cnfStyle w:val="000000000000" w:firstRow="0" w:lastRow="0" w:firstColumn="0" w:lastColumn="0" w:oddVBand="0" w:evenVBand="0" w:oddHBand="0" w:evenHBand="0" w:firstRowFirstColumn="0" w:firstRowLastColumn="0" w:lastRowFirstColumn="0" w:lastRowLastColumn="0"/>
              <w:rPr>
                <w:rFonts w:ascii="B Nazanin" w:eastAsia="Times New Roman" w:hAnsi="B Nazanin" w:cs="B Lotus"/>
                <w:sz w:val="24"/>
                <w:szCs w:val="24"/>
              </w:rPr>
            </w:pPr>
          </w:p>
        </w:tc>
      </w:tr>
    </w:tbl>
    <w:p w14:paraId="7B81C31C" w14:textId="77777777" w:rsidR="0005090F" w:rsidRPr="0035584B" w:rsidRDefault="0005090F" w:rsidP="0005090F">
      <w:pPr>
        <w:bidi/>
        <w:spacing w:before="240" w:after="0" w:line="240" w:lineRule="auto"/>
        <w:jc w:val="both"/>
        <w:rPr>
          <w:rFonts w:ascii="Times New Roman" w:hAnsi="Times New Roman" w:cs="B Lotus"/>
          <w:sz w:val="24"/>
          <w:szCs w:val="24"/>
          <w:rtl/>
        </w:rPr>
      </w:pPr>
      <w:r w:rsidRPr="0035584B">
        <w:rPr>
          <w:rFonts w:ascii="Times New Roman" w:hAnsi="Times New Roman" w:cs="B Lotus" w:hint="cs"/>
          <w:sz w:val="24"/>
          <w:szCs w:val="24"/>
          <w:rtl/>
        </w:rPr>
        <w:t>همان</w:t>
      </w:r>
      <w:r w:rsidRPr="0035584B">
        <w:rPr>
          <w:rFonts w:ascii="Times New Roman" w:hAnsi="Times New Roman" w:cs="B Lotus" w:hint="cs"/>
          <w:sz w:val="24"/>
          <w:szCs w:val="24"/>
          <w:rtl/>
        </w:rPr>
        <w:softHyphen/>
        <w:t xml:space="preserve">طور که در جدول </w:t>
      </w:r>
      <w:r>
        <w:rPr>
          <w:rFonts w:ascii="Times New Roman" w:hAnsi="Times New Roman" w:cs="B Lotus" w:hint="cs"/>
          <w:sz w:val="24"/>
          <w:szCs w:val="24"/>
          <w:rtl/>
        </w:rPr>
        <w:t>(2)</w:t>
      </w:r>
      <w:r w:rsidRPr="0035584B">
        <w:rPr>
          <w:rFonts w:ascii="Times New Roman" w:hAnsi="Times New Roman" w:cs="B Lotus" w:hint="cs"/>
          <w:sz w:val="24"/>
          <w:szCs w:val="24"/>
          <w:rtl/>
        </w:rPr>
        <w:t xml:space="preserve"> مشاهده می</w:t>
      </w:r>
      <w:r w:rsidRPr="0035584B">
        <w:rPr>
          <w:rFonts w:ascii="Times New Roman" w:hAnsi="Times New Roman" w:cs="B Lotus" w:hint="cs"/>
          <w:sz w:val="24"/>
          <w:szCs w:val="24"/>
          <w:rtl/>
        </w:rPr>
        <w:softHyphen/>
        <w:t>شود، نتایج تحلیل کوواریانس پس از تعدیل اثر پیش</w:t>
      </w:r>
      <w:r w:rsidRPr="0035584B">
        <w:rPr>
          <w:rFonts w:ascii="Times New Roman" w:hAnsi="Times New Roman" w:cs="B Lotus" w:hint="cs"/>
          <w:sz w:val="24"/>
          <w:szCs w:val="24"/>
          <w:rtl/>
        </w:rPr>
        <w:softHyphen/>
        <w:t xml:space="preserve">آزمون </w:t>
      </w:r>
      <w:r w:rsidRPr="0035584B">
        <w:rPr>
          <w:rFonts w:ascii="Times New Roman" w:hAnsi="Times New Roman" w:cs="B Lotus" w:hint="cs"/>
          <w:sz w:val="24"/>
          <w:szCs w:val="24"/>
          <w:rtl/>
        </w:rPr>
        <w:softHyphen/>
        <w:t>نشان داد</w:t>
      </w:r>
      <w:r>
        <w:rPr>
          <w:rFonts w:ascii="Times New Roman" w:hAnsi="Times New Roman" w:cs="B Lotus" w:hint="cs"/>
          <w:sz w:val="24"/>
          <w:szCs w:val="24"/>
          <w:rtl/>
        </w:rPr>
        <w:t xml:space="preserve"> </w:t>
      </w:r>
      <w:r w:rsidRPr="0035584B">
        <w:rPr>
          <w:rFonts w:ascii="Calibri" w:eastAsia="Times New Roman" w:hAnsi="Calibri" w:cs="B Lotus" w:hint="cs"/>
          <w:sz w:val="24"/>
          <w:szCs w:val="24"/>
          <w:rtl/>
        </w:rPr>
        <w:t>(</w:t>
      </w:r>
      <w:r w:rsidRPr="0035584B">
        <w:rPr>
          <w:rFonts w:ascii="Arial" w:eastAsia="Times New Roman" w:hAnsi="Arial" w:cs="B Lotus" w:hint="cs"/>
          <w:sz w:val="24"/>
          <w:szCs w:val="24"/>
          <w:rtl/>
        </w:rPr>
        <w:t>3</w:t>
      </w:r>
      <w:r>
        <w:rPr>
          <w:rFonts w:ascii="Arial" w:eastAsia="Times New Roman" w:hAnsi="Arial" w:cs="B Lotus" w:hint="cs"/>
          <w:sz w:val="24"/>
          <w:szCs w:val="24"/>
          <w:rtl/>
        </w:rPr>
        <w:t>7</w:t>
      </w:r>
      <w:r w:rsidRPr="0035584B">
        <w:rPr>
          <w:rFonts w:ascii="Arial" w:eastAsia="Times New Roman" w:hAnsi="Arial" w:cs="B Lotus" w:hint="cs"/>
          <w:sz w:val="24"/>
          <w:szCs w:val="24"/>
          <w:rtl/>
        </w:rPr>
        <w:t xml:space="preserve">/0 </w:t>
      </w:r>
      <w:r>
        <w:rPr>
          <w:rFonts w:ascii="Arial" w:eastAsia="Times New Roman" w:hAnsi="Arial" w:cs="B Lotus" w:hint="cs"/>
          <w:sz w:val="24"/>
          <w:szCs w:val="24"/>
          <w:rtl/>
        </w:rPr>
        <w:t>=</w:t>
      </w:r>
      <w:r w:rsidRPr="0035584B">
        <w:rPr>
          <w:rFonts w:asciiTheme="majorBidi" w:eastAsia="Times New Roman" w:hAnsiTheme="majorBidi" w:cs="B Lotus"/>
          <w:sz w:val="24"/>
          <w:szCs w:val="24"/>
        </w:rPr>
        <w:t>η</w:t>
      </w:r>
      <w:r w:rsidRPr="0035584B">
        <w:rPr>
          <w:rFonts w:asciiTheme="majorBidi" w:eastAsia="Times New Roman" w:hAnsiTheme="majorBidi" w:cs="B Lotus"/>
          <w:sz w:val="24"/>
          <w:szCs w:val="24"/>
          <w:vertAlign w:val="superscript"/>
        </w:rPr>
        <w:t>2</w:t>
      </w:r>
      <w:r w:rsidRPr="0035584B">
        <w:rPr>
          <w:rFonts w:asciiTheme="majorBidi" w:eastAsia="Times New Roman" w:hAnsiTheme="majorBidi" w:cs="B Lotus"/>
          <w:sz w:val="24"/>
          <w:szCs w:val="24"/>
        </w:rPr>
        <w:t>p</w:t>
      </w:r>
      <w:r w:rsidRPr="0035584B">
        <w:rPr>
          <w:rFonts w:cs="B Lotus"/>
          <w:sz w:val="24"/>
          <w:szCs w:val="24"/>
        </w:rPr>
        <w:t xml:space="preserve"> </w:t>
      </w:r>
      <w:r w:rsidRPr="0035584B">
        <w:rPr>
          <w:rFonts w:ascii="Arial" w:eastAsia="Times New Roman" w:hAnsi="Arial" w:cs="B Lotus" w:hint="cs"/>
          <w:sz w:val="24"/>
          <w:szCs w:val="24"/>
          <w:rtl/>
        </w:rPr>
        <w:t>؛</w:t>
      </w:r>
      <w:r>
        <w:rPr>
          <w:rFonts w:ascii="Arial" w:eastAsia="Times New Roman" w:hAnsi="Arial" w:cs="B Lotus" w:hint="cs"/>
          <w:sz w:val="24"/>
          <w:szCs w:val="24"/>
          <w:rtl/>
        </w:rPr>
        <w:t xml:space="preserve"> </w:t>
      </w:r>
      <w:r w:rsidRPr="0035584B">
        <w:rPr>
          <w:rFonts w:ascii="Arial" w:eastAsia="Times New Roman" w:hAnsi="Arial" w:cs="B Lotus" w:hint="cs"/>
          <w:sz w:val="24"/>
          <w:szCs w:val="24"/>
          <w:rtl/>
        </w:rPr>
        <w:t>001/0</w:t>
      </w:r>
      <w:r w:rsidRPr="0035584B">
        <w:rPr>
          <w:rFonts w:ascii="Arial" w:eastAsia="Times New Roman" w:hAnsi="Arial" w:cs="B Lotus"/>
          <w:sz w:val="24"/>
          <w:szCs w:val="24"/>
          <w:lang w:val="en-AU"/>
        </w:rPr>
        <w:t xml:space="preserve"> </w:t>
      </w:r>
      <w:r w:rsidRPr="0035584B">
        <w:rPr>
          <w:rFonts w:asciiTheme="majorBidi" w:eastAsia="Times New Roman" w:hAnsiTheme="majorBidi" w:cs="B Lotus"/>
          <w:sz w:val="24"/>
          <w:szCs w:val="24"/>
        </w:rPr>
        <w:t>p</w:t>
      </w:r>
      <w:r w:rsidRPr="0035584B">
        <w:rPr>
          <w:rFonts w:ascii="Arial" w:eastAsia="Times New Roman" w:hAnsi="Arial" w:cs="B Lotus"/>
          <w:sz w:val="24"/>
          <w:szCs w:val="24"/>
        </w:rPr>
        <w:t>=</w:t>
      </w:r>
      <w:r w:rsidRPr="0035584B">
        <w:rPr>
          <w:rFonts w:ascii="Arial" w:eastAsia="Times New Roman" w:hAnsi="Arial" w:cs="B Lotus" w:hint="cs"/>
          <w:sz w:val="24"/>
          <w:szCs w:val="24"/>
          <w:rtl/>
        </w:rPr>
        <w:t>؛</w:t>
      </w:r>
      <w:r>
        <w:rPr>
          <w:rFonts w:ascii="Arial" w:eastAsia="Times New Roman" w:hAnsi="Arial" w:cs="B Lotus" w:hint="cs"/>
          <w:sz w:val="24"/>
          <w:szCs w:val="24"/>
          <w:rtl/>
        </w:rPr>
        <w:t xml:space="preserve"> </w:t>
      </w:r>
      <w:r w:rsidRPr="0035584B">
        <w:rPr>
          <w:rFonts w:ascii="Arial" w:eastAsia="Times New Roman" w:hAnsi="Arial" w:cs="B Lotus" w:hint="cs"/>
          <w:sz w:val="24"/>
          <w:szCs w:val="24"/>
          <w:rtl/>
        </w:rPr>
        <w:t>0</w:t>
      </w:r>
      <w:r>
        <w:rPr>
          <w:rFonts w:ascii="Arial" w:eastAsia="Times New Roman" w:hAnsi="Arial" w:cs="B Lotus" w:hint="cs"/>
          <w:sz w:val="24"/>
          <w:szCs w:val="24"/>
          <w:rtl/>
        </w:rPr>
        <w:t>9</w:t>
      </w:r>
      <w:r w:rsidRPr="0035584B">
        <w:rPr>
          <w:rFonts w:ascii="Arial" w:eastAsia="Times New Roman" w:hAnsi="Arial" w:cs="B Lotus" w:hint="cs"/>
          <w:sz w:val="24"/>
          <w:szCs w:val="24"/>
          <w:rtl/>
        </w:rPr>
        <w:t>/14</w:t>
      </w:r>
      <w:r w:rsidRPr="0035584B">
        <w:rPr>
          <w:rFonts w:ascii="Arial" w:eastAsia="Times New Roman" w:hAnsi="Arial" w:cs="B Lotus"/>
          <w:sz w:val="24"/>
          <w:szCs w:val="24"/>
        </w:rPr>
        <w:t>=</w:t>
      </w:r>
      <w:r w:rsidRPr="0035584B">
        <w:rPr>
          <w:rFonts w:ascii="Arial" w:eastAsia="Times New Roman" w:hAnsi="Arial" w:cs="B Lotus" w:hint="cs"/>
          <w:sz w:val="24"/>
          <w:szCs w:val="24"/>
          <w:rtl/>
        </w:rPr>
        <w:t xml:space="preserve"> (1،27)</w:t>
      </w:r>
      <w:r w:rsidRPr="0035584B">
        <w:rPr>
          <w:rFonts w:asciiTheme="majorBidi" w:eastAsia="Times New Roman" w:hAnsiTheme="majorBidi" w:cs="B Lotus"/>
          <w:sz w:val="24"/>
          <w:szCs w:val="24"/>
        </w:rPr>
        <w:t>F</w:t>
      </w:r>
      <w:r w:rsidRPr="0035584B">
        <w:rPr>
          <w:rFonts w:ascii="Calibri" w:eastAsia="Times New Roman" w:hAnsi="Calibri" w:cs="B Lotus" w:hint="cs"/>
          <w:sz w:val="24"/>
          <w:szCs w:val="24"/>
          <w:rtl/>
        </w:rPr>
        <w:t>)؛</w:t>
      </w:r>
      <w:r w:rsidRPr="0035584B">
        <w:rPr>
          <w:rFonts w:ascii="Times New Roman" w:hAnsi="Times New Roman" w:cs="B Lotus" w:hint="cs"/>
          <w:sz w:val="24"/>
          <w:szCs w:val="24"/>
          <w:rtl/>
        </w:rPr>
        <w:t xml:space="preserve"> که بین مهارت های حرکتی درشت در گروه تجربی و کنترل تفاوت معنی</w:t>
      </w:r>
      <w:r w:rsidRPr="0035584B">
        <w:rPr>
          <w:rFonts w:ascii="Times New Roman" w:hAnsi="Times New Roman" w:cs="B Lotus" w:hint="cs"/>
          <w:sz w:val="24"/>
          <w:szCs w:val="24"/>
          <w:rtl/>
        </w:rPr>
        <w:softHyphen/>
        <w:t>داری وجود دارد (001/0=</w:t>
      </w:r>
      <w:r w:rsidRPr="0035584B">
        <w:rPr>
          <w:rFonts w:ascii="Times New Roman" w:hAnsi="Times New Roman" w:cs="B Lotus"/>
          <w:sz w:val="24"/>
          <w:szCs w:val="24"/>
        </w:rPr>
        <w:t>P</w:t>
      </w:r>
      <w:r w:rsidRPr="0035584B">
        <w:rPr>
          <w:rFonts w:ascii="Times New Roman" w:hAnsi="Times New Roman" w:cs="B Lotus" w:hint="cs"/>
          <w:sz w:val="24"/>
          <w:szCs w:val="24"/>
          <w:rtl/>
        </w:rPr>
        <w:t>)</w:t>
      </w:r>
      <w:r w:rsidRPr="0035584B">
        <w:rPr>
          <w:rFonts w:ascii="Times New Roman" w:hAnsi="Times New Roman" w:cs="B Lotus"/>
          <w:sz w:val="24"/>
          <w:szCs w:val="24"/>
        </w:rPr>
        <w:t>.</w:t>
      </w:r>
    </w:p>
    <w:p w14:paraId="3C270627" w14:textId="4CEF2B0B" w:rsidR="0005090F" w:rsidRPr="0035584B" w:rsidRDefault="00120345" w:rsidP="0005090F">
      <w:pPr>
        <w:bidi/>
        <w:spacing w:after="0" w:line="240" w:lineRule="auto"/>
        <w:jc w:val="both"/>
        <w:rPr>
          <w:rFonts w:ascii="B Nazanin" w:hAnsi="B Nazanin" w:cs="B Lotus"/>
          <w:sz w:val="24"/>
          <w:szCs w:val="24"/>
          <w:rtl/>
        </w:rPr>
      </w:pPr>
      <w:r>
        <w:rPr>
          <w:rFonts w:ascii="Times New Roman" w:hAnsi="Times New Roman" w:cs="B Lotus" w:hint="cs"/>
          <w:sz w:val="24"/>
          <w:szCs w:val="24"/>
          <w:rtl/>
        </w:rPr>
        <w:t xml:space="preserve">   </w:t>
      </w:r>
      <w:r w:rsidR="0005090F" w:rsidRPr="0035584B">
        <w:rPr>
          <w:rFonts w:ascii="Times New Roman" w:hAnsi="Times New Roman" w:cs="B Lotus" w:hint="cs"/>
          <w:sz w:val="24"/>
          <w:szCs w:val="24"/>
          <w:rtl/>
        </w:rPr>
        <w:t>با کنترل اثر پیش</w:t>
      </w:r>
      <w:r w:rsidR="0005090F" w:rsidRPr="0035584B">
        <w:rPr>
          <w:rFonts w:ascii="Times New Roman" w:hAnsi="Times New Roman" w:cs="B Lotus" w:hint="cs"/>
          <w:sz w:val="24"/>
          <w:szCs w:val="24"/>
          <w:rtl/>
        </w:rPr>
        <w:softHyphen/>
        <w:t>آزمون، نتایج پس</w:t>
      </w:r>
      <w:r w:rsidR="0005090F" w:rsidRPr="0035584B">
        <w:rPr>
          <w:rFonts w:ascii="Times New Roman" w:hAnsi="Times New Roman" w:cs="B Lotus" w:hint="cs"/>
          <w:sz w:val="24"/>
          <w:szCs w:val="24"/>
          <w:rtl/>
        </w:rPr>
        <w:softHyphen/>
        <w:t>آزمون گروه</w:t>
      </w:r>
      <w:r w:rsidR="0005090F" w:rsidRPr="0035584B">
        <w:rPr>
          <w:rFonts w:ascii="Times New Roman" w:hAnsi="Times New Roman" w:cs="B Lotus" w:hint="cs"/>
          <w:sz w:val="24"/>
          <w:szCs w:val="24"/>
          <w:rtl/>
        </w:rPr>
        <w:softHyphen/>
        <w:t>ها نشان داد (نمودار 1) که میانگین مهارت های حرکتی درشت گروه تجربی به میزان معنی</w:t>
      </w:r>
      <w:r w:rsidR="0005090F" w:rsidRPr="0035584B">
        <w:rPr>
          <w:rFonts w:ascii="Times New Roman" w:hAnsi="Times New Roman" w:cs="B Lotus" w:hint="cs"/>
          <w:sz w:val="24"/>
          <w:szCs w:val="24"/>
          <w:rtl/>
        </w:rPr>
        <w:softHyphen/>
        <w:t xml:space="preserve">داری </w:t>
      </w:r>
      <w:r w:rsidR="0005090F" w:rsidRPr="0035584B">
        <w:rPr>
          <w:rFonts w:ascii="Calibri" w:eastAsia="Times New Roman" w:hAnsi="Calibri" w:cs="B Lotus" w:hint="cs"/>
          <w:sz w:val="24"/>
          <w:szCs w:val="24"/>
          <w:rtl/>
        </w:rPr>
        <w:t xml:space="preserve">(001/0 = </w:t>
      </w:r>
      <w:r w:rsidR="0005090F" w:rsidRPr="0035584B">
        <w:rPr>
          <w:rFonts w:asciiTheme="majorBidi" w:eastAsia="Times New Roman" w:hAnsiTheme="majorBidi" w:cs="B Lotus"/>
          <w:sz w:val="24"/>
          <w:szCs w:val="24"/>
        </w:rPr>
        <w:t>p</w:t>
      </w:r>
      <w:r w:rsidR="0005090F" w:rsidRPr="0035584B">
        <w:rPr>
          <w:rFonts w:ascii="Calibri" w:eastAsia="Times New Roman" w:hAnsi="Calibri" w:cs="B Lotus" w:hint="cs"/>
          <w:sz w:val="24"/>
          <w:szCs w:val="24"/>
          <w:rtl/>
        </w:rPr>
        <w:t>؛ 9</w:t>
      </w:r>
      <w:r w:rsidR="0005090F">
        <w:rPr>
          <w:rFonts w:ascii="Calibri" w:eastAsia="Times New Roman" w:hAnsi="Calibri" w:cs="B Lotus" w:hint="cs"/>
          <w:sz w:val="24"/>
          <w:szCs w:val="24"/>
          <w:rtl/>
        </w:rPr>
        <w:t>2</w:t>
      </w:r>
      <w:r w:rsidR="0005090F" w:rsidRPr="0035584B">
        <w:rPr>
          <w:rFonts w:ascii="Calibri" w:eastAsia="Times New Roman" w:hAnsi="Calibri" w:cs="B Lotus" w:hint="cs"/>
          <w:sz w:val="24"/>
          <w:szCs w:val="24"/>
          <w:rtl/>
        </w:rPr>
        <w:t xml:space="preserve">/1 = </w:t>
      </w:r>
      <w:r w:rsidR="0005090F" w:rsidRPr="0035584B">
        <w:rPr>
          <w:rFonts w:asciiTheme="majorBidi" w:eastAsia="Times New Roman" w:hAnsiTheme="majorBidi" w:cs="B Lotus"/>
          <w:sz w:val="24"/>
          <w:szCs w:val="24"/>
        </w:rPr>
        <w:t>md</w:t>
      </w:r>
      <w:r w:rsidR="0005090F" w:rsidRPr="0035584B">
        <w:rPr>
          <w:rFonts w:ascii="Calibri" w:eastAsia="Times New Roman" w:hAnsi="Calibri" w:cs="B Lotus" w:hint="cs"/>
          <w:sz w:val="24"/>
          <w:szCs w:val="24"/>
          <w:rtl/>
        </w:rPr>
        <w:t>)</w:t>
      </w:r>
      <w:r w:rsidR="0005090F" w:rsidRPr="0035584B">
        <w:rPr>
          <w:rFonts w:ascii="Times New Roman" w:hAnsi="Times New Roman" w:cs="B Lotus" w:hint="cs"/>
          <w:sz w:val="24"/>
          <w:szCs w:val="24"/>
          <w:rtl/>
        </w:rPr>
        <w:t xml:space="preserve"> بیشتر از گروه كنترل است. به عبارت دیگر مداخلات رایانه</w:t>
      </w:r>
      <w:r w:rsidR="0005090F" w:rsidRPr="0035584B">
        <w:rPr>
          <w:rFonts w:ascii="Times New Roman" w:hAnsi="Times New Roman" w:cs="B Lotus" w:hint="cs"/>
          <w:sz w:val="24"/>
          <w:szCs w:val="24"/>
          <w:rtl/>
        </w:rPr>
        <w:softHyphen/>
        <w:t>ای حرکتی موجب بهبود عملکرد در گروه تجربی شده است.</w:t>
      </w:r>
    </w:p>
    <w:tbl>
      <w:tblPr>
        <w:tblStyle w:val="TableGrid"/>
        <w:bidiVisual/>
        <w:tblW w:w="49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1"/>
      </w:tblGrid>
      <w:tr w:rsidR="0005090F" w:rsidRPr="0035584B" w14:paraId="3B32FFF3" w14:textId="77777777" w:rsidTr="00E60908">
        <w:tc>
          <w:tcPr>
            <w:tcW w:w="5000" w:type="pct"/>
            <w:hideMark/>
          </w:tcPr>
          <w:p w14:paraId="4023DF1C" w14:textId="77777777" w:rsidR="0005090F" w:rsidRPr="0035584B" w:rsidRDefault="0005090F" w:rsidP="00E60908">
            <w:pPr>
              <w:bidi/>
              <w:spacing w:before="240"/>
              <w:jc w:val="center"/>
              <w:rPr>
                <w:rFonts w:ascii="B Nazanin" w:hAnsi="B Nazanin" w:cs="B Lotus"/>
                <w:sz w:val="24"/>
                <w:szCs w:val="24"/>
              </w:rPr>
            </w:pPr>
            <w:r w:rsidRPr="0035584B">
              <w:rPr>
                <w:rFonts w:cs="B Lotus"/>
                <w:noProof/>
                <w:sz w:val="24"/>
                <w:szCs w:val="24"/>
              </w:rPr>
              <w:drawing>
                <wp:inline distT="0" distB="0" distL="0" distR="0" wp14:anchorId="5C618AAD" wp14:editId="2511FBDF">
                  <wp:extent cx="3886200" cy="22193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05090F" w:rsidRPr="0035584B" w14:paraId="2FF46935" w14:textId="77777777" w:rsidTr="00E60908">
        <w:tc>
          <w:tcPr>
            <w:tcW w:w="5000" w:type="pct"/>
            <w:hideMark/>
          </w:tcPr>
          <w:p w14:paraId="2E91F1C2" w14:textId="77777777" w:rsidR="0005090F" w:rsidRPr="00120345" w:rsidRDefault="0005090F" w:rsidP="00E60908">
            <w:pPr>
              <w:bidi/>
              <w:jc w:val="center"/>
              <w:rPr>
                <w:rFonts w:ascii="B Nazanin" w:hAnsi="B Nazanin" w:cs="B Lotus"/>
                <w:b/>
                <w:bCs/>
              </w:rPr>
            </w:pPr>
            <w:r w:rsidRPr="00120345">
              <w:rPr>
                <w:rFonts w:ascii="B Nazanin" w:hAnsi="B Nazanin" w:cs="B Lotus" w:hint="cs"/>
                <w:b/>
                <w:bCs/>
                <w:rtl/>
              </w:rPr>
              <w:t xml:space="preserve">نمودار 1- مقایسه میانگین </w:t>
            </w:r>
            <w:r w:rsidRPr="00120345">
              <w:rPr>
                <w:rFonts w:cs="B Lotus" w:hint="cs"/>
                <w:b/>
                <w:bCs/>
                <w:rtl/>
              </w:rPr>
              <w:t>مهارت‌های حرکتی در جابجایی و دستکاری گروه تجربی و کنترل</w:t>
            </w:r>
            <w:r w:rsidRPr="00120345">
              <w:rPr>
                <w:rFonts w:ascii="B Nazanin" w:hAnsi="B Nazanin" w:cs="B Lotus" w:hint="cs"/>
                <w:b/>
                <w:bCs/>
                <w:rtl/>
              </w:rPr>
              <w:t xml:space="preserve"> در پیش آزمون و پس آزمون</w:t>
            </w:r>
          </w:p>
        </w:tc>
      </w:tr>
    </w:tbl>
    <w:p w14:paraId="4E74E5E7" w14:textId="3BFAC612" w:rsidR="0005090F" w:rsidRPr="0035584B" w:rsidRDefault="00120345" w:rsidP="0005090F">
      <w:pPr>
        <w:tabs>
          <w:tab w:val="right" w:pos="630"/>
          <w:tab w:val="right" w:pos="720"/>
          <w:tab w:val="right" w:pos="8640"/>
          <w:tab w:val="right" w:pos="8730"/>
        </w:tabs>
        <w:bidi/>
        <w:spacing w:before="240" w:after="0" w:line="240" w:lineRule="auto"/>
        <w:jc w:val="both"/>
        <w:rPr>
          <w:rFonts w:ascii="B Nazanin" w:hAnsi="B Nazanin" w:cs="B Lotus"/>
          <w:sz w:val="24"/>
          <w:szCs w:val="24"/>
          <w:rtl/>
          <w:lang w:bidi="fa-IR"/>
        </w:rPr>
      </w:pPr>
      <w:r>
        <w:rPr>
          <w:rFonts w:ascii="B Nazanin" w:hAnsi="B Nazanin" w:cs="B Lotus" w:hint="cs"/>
          <w:b/>
          <w:bCs/>
          <w:sz w:val="24"/>
          <w:szCs w:val="24"/>
          <w:rtl/>
          <w:lang w:bidi="fa-IR"/>
        </w:rPr>
        <w:lastRenderedPageBreak/>
        <w:t xml:space="preserve">بحث و </w:t>
      </w:r>
      <w:r w:rsidR="0005090F" w:rsidRPr="0035584B">
        <w:rPr>
          <w:rFonts w:ascii="B Nazanin" w:hAnsi="B Nazanin" w:cs="B Lotus" w:hint="cs"/>
          <w:b/>
          <w:bCs/>
          <w:sz w:val="24"/>
          <w:szCs w:val="24"/>
          <w:rtl/>
          <w:lang w:bidi="fa-IR"/>
        </w:rPr>
        <w:t>نتیجه</w:t>
      </w:r>
      <w:r w:rsidR="0005090F" w:rsidRPr="0035584B">
        <w:rPr>
          <w:rFonts w:ascii="B Nazanin" w:hAnsi="B Nazanin" w:cs="B Lotus" w:hint="cs"/>
          <w:b/>
          <w:bCs/>
          <w:sz w:val="24"/>
          <w:szCs w:val="24"/>
          <w:rtl/>
          <w:lang w:bidi="fa-IR"/>
        </w:rPr>
        <w:softHyphen/>
        <w:t>گیری</w:t>
      </w:r>
    </w:p>
    <w:p w14:paraId="75A4ABFA" w14:textId="1B41C49E" w:rsidR="0005090F" w:rsidRPr="0035584B" w:rsidRDefault="0005090F" w:rsidP="0005090F">
      <w:pPr>
        <w:bidi/>
        <w:spacing w:after="0" w:line="240" w:lineRule="auto"/>
        <w:jc w:val="both"/>
        <w:rPr>
          <w:rFonts w:ascii="B Nazanin" w:hAnsi="B Nazanin" w:cs="B Lotus"/>
          <w:sz w:val="24"/>
          <w:szCs w:val="24"/>
          <w:rtl/>
        </w:rPr>
      </w:pPr>
      <w:r>
        <w:rPr>
          <w:rFonts w:ascii="B Nazanin" w:hAnsi="B Nazanin" w:cs="B Lotus" w:hint="cs"/>
          <w:sz w:val="24"/>
          <w:szCs w:val="24"/>
          <w:rtl/>
        </w:rPr>
        <w:t>هدف پژوهش حاضر</w:t>
      </w:r>
      <w:r w:rsidRPr="00C72110">
        <w:rPr>
          <w:rtl/>
        </w:rPr>
        <w:t xml:space="preserve"> </w:t>
      </w:r>
      <w:r w:rsidRPr="00C72110">
        <w:rPr>
          <w:rFonts w:ascii="B Nazanin" w:hAnsi="B Nazanin" w:cs="B Lotus"/>
          <w:sz w:val="24"/>
          <w:szCs w:val="24"/>
          <w:rtl/>
        </w:rPr>
        <w:t>بررس</w:t>
      </w:r>
      <w:r w:rsidRPr="00C72110">
        <w:rPr>
          <w:rFonts w:ascii="B Nazanin" w:hAnsi="B Nazanin" w:cs="B Lotus" w:hint="cs"/>
          <w:sz w:val="24"/>
          <w:szCs w:val="24"/>
          <w:rtl/>
        </w:rPr>
        <w:t>ی</w:t>
      </w:r>
      <w:r w:rsidRPr="00C72110">
        <w:rPr>
          <w:rFonts w:ascii="B Nazanin" w:hAnsi="B Nazanin" w:cs="B Lotus"/>
          <w:sz w:val="24"/>
          <w:szCs w:val="24"/>
          <w:rtl/>
        </w:rPr>
        <w:t xml:space="preserve"> تأث</w:t>
      </w:r>
      <w:r w:rsidRPr="00C72110">
        <w:rPr>
          <w:rFonts w:ascii="B Nazanin" w:hAnsi="B Nazanin" w:cs="B Lotus" w:hint="cs"/>
          <w:sz w:val="24"/>
          <w:szCs w:val="24"/>
          <w:rtl/>
        </w:rPr>
        <w:t>ی</w:t>
      </w:r>
      <w:r w:rsidRPr="00C72110">
        <w:rPr>
          <w:rFonts w:ascii="B Nazanin" w:hAnsi="B Nazanin" w:cs="B Lotus" w:hint="eastAsia"/>
          <w:sz w:val="24"/>
          <w:szCs w:val="24"/>
          <w:rtl/>
        </w:rPr>
        <w:t>ر</w:t>
      </w:r>
      <w:r w:rsidRPr="00C72110">
        <w:rPr>
          <w:rFonts w:ascii="B Nazanin" w:hAnsi="B Nazanin" w:cs="B Lotus"/>
          <w:sz w:val="24"/>
          <w:szCs w:val="24"/>
          <w:rtl/>
        </w:rPr>
        <w:t xml:space="preserve"> 8 هفته باز</w:t>
      </w:r>
      <w:r w:rsidRPr="00C72110">
        <w:rPr>
          <w:rFonts w:ascii="B Nazanin" w:hAnsi="B Nazanin" w:cs="B Lotus" w:hint="cs"/>
          <w:sz w:val="24"/>
          <w:szCs w:val="24"/>
          <w:rtl/>
        </w:rPr>
        <w:t>ی</w:t>
      </w:r>
      <w:r w:rsidRPr="00C72110">
        <w:rPr>
          <w:rFonts w:ascii="B Nazanin" w:hAnsi="B Nazanin" w:cs="B Lotus"/>
          <w:sz w:val="24"/>
          <w:szCs w:val="24"/>
          <w:rtl/>
        </w:rPr>
        <w:t xml:space="preserve"> را</w:t>
      </w:r>
      <w:r w:rsidRPr="00C72110">
        <w:rPr>
          <w:rFonts w:ascii="B Nazanin" w:hAnsi="B Nazanin" w:cs="B Lotus" w:hint="cs"/>
          <w:sz w:val="24"/>
          <w:szCs w:val="24"/>
          <w:rtl/>
        </w:rPr>
        <w:t>ی</w:t>
      </w:r>
      <w:r w:rsidRPr="00C72110">
        <w:rPr>
          <w:rFonts w:ascii="B Nazanin" w:hAnsi="B Nazanin" w:cs="B Lotus" w:hint="eastAsia"/>
          <w:sz w:val="24"/>
          <w:szCs w:val="24"/>
          <w:rtl/>
        </w:rPr>
        <w:t>انه</w:t>
      </w:r>
      <w:r w:rsidR="0037405A">
        <w:rPr>
          <w:rFonts w:ascii="B Nazanin" w:hAnsi="B Nazanin" w:cs="B Lotus"/>
          <w:sz w:val="24"/>
          <w:szCs w:val="24"/>
          <w:rtl/>
        </w:rPr>
        <w:softHyphen/>
      </w:r>
      <w:r w:rsidRPr="00C72110">
        <w:rPr>
          <w:rFonts w:ascii="B Nazanin" w:hAnsi="B Nazanin" w:cs="B Lotus"/>
          <w:sz w:val="24"/>
          <w:szCs w:val="24"/>
          <w:rtl/>
        </w:rPr>
        <w:t>ا</w:t>
      </w:r>
      <w:r w:rsidRPr="00C72110">
        <w:rPr>
          <w:rFonts w:ascii="B Nazanin" w:hAnsi="B Nazanin" w:cs="B Lotus" w:hint="cs"/>
          <w:sz w:val="24"/>
          <w:szCs w:val="24"/>
          <w:rtl/>
        </w:rPr>
        <w:t>ی</w:t>
      </w:r>
      <w:r w:rsidRPr="00C72110">
        <w:rPr>
          <w:rFonts w:ascii="B Nazanin" w:hAnsi="B Nazanin" w:cs="B Lotus"/>
          <w:sz w:val="24"/>
          <w:szCs w:val="24"/>
          <w:rtl/>
        </w:rPr>
        <w:t xml:space="preserve"> حرکت</w:t>
      </w:r>
      <w:r w:rsidRPr="00C72110">
        <w:rPr>
          <w:rFonts w:ascii="B Nazanin" w:hAnsi="B Nazanin" w:cs="B Lotus" w:hint="cs"/>
          <w:sz w:val="24"/>
          <w:szCs w:val="24"/>
          <w:rtl/>
        </w:rPr>
        <w:t>ی</w:t>
      </w:r>
      <w:r w:rsidRPr="00C72110">
        <w:rPr>
          <w:rFonts w:ascii="B Nazanin" w:hAnsi="B Nazanin" w:cs="B Lotus"/>
          <w:sz w:val="24"/>
          <w:szCs w:val="24"/>
          <w:rtl/>
        </w:rPr>
        <w:t xml:space="preserve"> با تأک</w:t>
      </w:r>
      <w:r w:rsidRPr="00C72110">
        <w:rPr>
          <w:rFonts w:ascii="B Nazanin" w:hAnsi="B Nazanin" w:cs="B Lotus" w:hint="cs"/>
          <w:sz w:val="24"/>
          <w:szCs w:val="24"/>
          <w:rtl/>
        </w:rPr>
        <w:t>ی</w:t>
      </w:r>
      <w:r w:rsidRPr="00C72110">
        <w:rPr>
          <w:rFonts w:ascii="B Nazanin" w:hAnsi="B Nazanin" w:cs="B Lotus" w:hint="eastAsia"/>
          <w:sz w:val="24"/>
          <w:szCs w:val="24"/>
          <w:rtl/>
        </w:rPr>
        <w:t>د</w:t>
      </w:r>
      <w:r w:rsidRPr="00C72110">
        <w:rPr>
          <w:rFonts w:ascii="B Nazanin" w:hAnsi="B Nazanin" w:cs="B Lotus"/>
          <w:sz w:val="24"/>
          <w:szCs w:val="24"/>
          <w:rtl/>
        </w:rPr>
        <w:t xml:space="preserve"> بر نقش فراهم سازها بر مهارت ها</w:t>
      </w:r>
      <w:r w:rsidRPr="00C72110">
        <w:rPr>
          <w:rFonts w:ascii="B Nazanin" w:hAnsi="B Nazanin" w:cs="B Lotus" w:hint="cs"/>
          <w:sz w:val="24"/>
          <w:szCs w:val="24"/>
          <w:rtl/>
        </w:rPr>
        <w:t>ی</w:t>
      </w:r>
      <w:r w:rsidRPr="00C72110">
        <w:rPr>
          <w:rFonts w:ascii="B Nazanin" w:hAnsi="B Nazanin" w:cs="B Lotus"/>
          <w:sz w:val="24"/>
          <w:szCs w:val="24"/>
          <w:rtl/>
        </w:rPr>
        <w:t xml:space="preserve"> حرکت</w:t>
      </w:r>
      <w:r w:rsidRPr="00C72110">
        <w:rPr>
          <w:rFonts w:ascii="B Nazanin" w:hAnsi="B Nazanin" w:cs="B Lotus" w:hint="cs"/>
          <w:sz w:val="24"/>
          <w:szCs w:val="24"/>
          <w:rtl/>
        </w:rPr>
        <w:t>ی</w:t>
      </w:r>
      <w:r w:rsidRPr="00C72110">
        <w:rPr>
          <w:rFonts w:ascii="B Nazanin" w:hAnsi="B Nazanin" w:cs="B Lotus"/>
          <w:sz w:val="24"/>
          <w:szCs w:val="24"/>
          <w:rtl/>
        </w:rPr>
        <w:t xml:space="preserve"> درشت کودکان دارا</w:t>
      </w:r>
      <w:r w:rsidRPr="00C72110">
        <w:rPr>
          <w:rFonts w:ascii="B Nazanin" w:hAnsi="B Nazanin" w:cs="B Lotus" w:hint="cs"/>
          <w:sz w:val="24"/>
          <w:szCs w:val="24"/>
          <w:rtl/>
        </w:rPr>
        <w:t>ی</w:t>
      </w:r>
      <w:r w:rsidRPr="00C72110">
        <w:rPr>
          <w:rFonts w:ascii="B Nazanin" w:hAnsi="B Nazanin" w:cs="B Lotus"/>
          <w:sz w:val="24"/>
          <w:szCs w:val="24"/>
          <w:rtl/>
        </w:rPr>
        <w:t xml:space="preserve"> اختلال حرکت</w:t>
      </w:r>
      <w:r>
        <w:rPr>
          <w:rFonts w:ascii="B Nazanin" w:hAnsi="B Nazanin" w:cs="B Lotus" w:hint="cs"/>
          <w:sz w:val="24"/>
          <w:szCs w:val="24"/>
          <w:rtl/>
        </w:rPr>
        <w:t xml:space="preserve"> بود. </w:t>
      </w:r>
      <w:r w:rsidRPr="00C72110">
        <w:rPr>
          <w:rFonts w:ascii="B Nazanin" w:hAnsi="B Nazanin" w:cs="B Lotus"/>
          <w:sz w:val="24"/>
          <w:szCs w:val="24"/>
          <w:rtl/>
        </w:rPr>
        <w:t>بر</w:t>
      </w:r>
      <w:r>
        <w:rPr>
          <w:rFonts w:ascii="B Nazanin" w:hAnsi="B Nazanin" w:cs="B Lotus" w:hint="cs"/>
          <w:sz w:val="24"/>
          <w:szCs w:val="24"/>
          <w:rtl/>
        </w:rPr>
        <w:t xml:space="preserve"> </w:t>
      </w:r>
      <w:r w:rsidRPr="00C72110">
        <w:rPr>
          <w:rFonts w:ascii="B Nazanin" w:hAnsi="B Nazanin" w:cs="B Lotus"/>
          <w:sz w:val="24"/>
          <w:szCs w:val="24"/>
          <w:rtl/>
        </w:rPr>
        <w:t>اساس د</w:t>
      </w:r>
      <w:r w:rsidRPr="00C72110">
        <w:rPr>
          <w:rFonts w:ascii="B Nazanin" w:hAnsi="B Nazanin" w:cs="B Lotus" w:hint="cs"/>
          <w:sz w:val="24"/>
          <w:szCs w:val="24"/>
          <w:rtl/>
        </w:rPr>
        <w:t>ی</w:t>
      </w:r>
      <w:r w:rsidRPr="00C72110">
        <w:rPr>
          <w:rFonts w:ascii="B Nazanin" w:hAnsi="B Nazanin" w:cs="B Lotus" w:hint="eastAsia"/>
          <w:sz w:val="24"/>
          <w:szCs w:val="24"/>
          <w:rtl/>
        </w:rPr>
        <w:t>دگاه</w:t>
      </w:r>
      <w:r w:rsidRPr="00C72110">
        <w:rPr>
          <w:rFonts w:ascii="B Nazanin" w:hAnsi="B Nazanin" w:cs="B Lotus"/>
          <w:sz w:val="24"/>
          <w:szCs w:val="24"/>
          <w:rtl/>
        </w:rPr>
        <w:t xml:space="preserve"> س</w:t>
      </w:r>
      <w:r w:rsidRPr="00C72110">
        <w:rPr>
          <w:rFonts w:ascii="B Nazanin" w:hAnsi="B Nazanin" w:cs="B Lotus" w:hint="cs"/>
          <w:sz w:val="24"/>
          <w:szCs w:val="24"/>
          <w:rtl/>
        </w:rPr>
        <w:t>ی</w:t>
      </w:r>
      <w:r w:rsidRPr="00C72110">
        <w:rPr>
          <w:rFonts w:ascii="B Nazanin" w:hAnsi="B Nazanin" w:cs="B Lotus" w:hint="eastAsia"/>
          <w:sz w:val="24"/>
          <w:szCs w:val="24"/>
          <w:rtl/>
        </w:rPr>
        <w:t>ستم</w:t>
      </w:r>
      <w:r w:rsidR="0037405A">
        <w:rPr>
          <w:rFonts w:ascii="B Nazanin" w:hAnsi="B Nazanin" w:cs="B Lotus"/>
          <w:sz w:val="24"/>
          <w:szCs w:val="24"/>
          <w:rtl/>
        </w:rPr>
        <w:softHyphen/>
      </w:r>
      <w:r w:rsidRPr="00C72110">
        <w:rPr>
          <w:rFonts w:ascii="B Nazanin" w:hAnsi="B Nazanin" w:cs="B Lotus"/>
          <w:sz w:val="24"/>
          <w:szCs w:val="24"/>
          <w:rtl/>
        </w:rPr>
        <w:t>ها</w:t>
      </w:r>
      <w:r w:rsidRPr="00C72110">
        <w:rPr>
          <w:rFonts w:ascii="B Nazanin" w:hAnsi="B Nazanin" w:cs="B Lotus" w:hint="cs"/>
          <w:sz w:val="24"/>
          <w:szCs w:val="24"/>
          <w:rtl/>
        </w:rPr>
        <w:t>ی</w:t>
      </w:r>
      <w:r w:rsidRPr="00C72110">
        <w:rPr>
          <w:rFonts w:ascii="B Nazanin" w:hAnsi="B Nazanin" w:cs="B Lotus"/>
          <w:sz w:val="24"/>
          <w:szCs w:val="24"/>
          <w:rtl/>
        </w:rPr>
        <w:t xml:space="preserve"> پو</w:t>
      </w:r>
      <w:r w:rsidRPr="00C72110">
        <w:rPr>
          <w:rFonts w:ascii="B Nazanin" w:hAnsi="B Nazanin" w:cs="B Lotus" w:hint="cs"/>
          <w:sz w:val="24"/>
          <w:szCs w:val="24"/>
          <w:rtl/>
        </w:rPr>
        <w:t>ی</w:t>
      </w:r>
      <w:r w:rsidRPr="00C72110">
        <w:rPr>
          <w:rFonts w:ascii="B Nazanin" w:hAnsi="B Nazanin" w:cs="B Lotus" w:hint="eastAsia"/>
          <w:sz w:val="24"/>
          <w:szCs w:val="24"/>
          <w:rtl/>
        </w:rPr>
        <w:t>ا</w:t>
      </w:r>
      <w:r>
        <w:rPr>
          <w:rFonts w:ascii="B Nazanin" w:hAnsi="B Nazanin" w:cs="B Lotus" w:hint="cs"/>
          <w:sz w:val="24"/>
          <w:szCs w:val="24"/>
          <w:rtl/>
        </w:rPr>
        <w:t xml:space="preserve">، </w:t>
      </w:r>
      <w:r w:rsidRPr="00C72110">
        <w:rPr>
          <w:rFonts w:ascii="B Nazanin" w:hAnsi="B Nazanin" w:cs="B Lotus"/>
          <w:sz w:val="24"/>
          <w:szCs w:val="24"/>
          <w:rtl/>
        </w:rPr>
        <w:t>هنگام</w:t>
      </w:r>
      <w:r w:rsidRPr="00C72110">
        <w:rPr>
          <w:rFonts w:ascii="B Nazanin" w:hAnsi="B Nazanin" w:cs="B Lotus" w:hint="cs"/>
          <w:sz w:val="24"/>
          <w:szCs w:val="24"/>
          <w:rtl/>
        </w:rPr>
        <w:t>ی</w:t>
      </w:r>
      <w:r w:rsidRPr="00C72110">
        <w:rPr>
          <w:rFonts w:ascii="B Nazanin" w:hAnsi="B Nazanin" w:cs="B Lotus"/>
          <w:sz w:val="24"/>
          <w:szCs w:val="24"/>
          <w:rtl/>
        </w:rPr>
        <w:t xml:space="preserve"> که فرد در جهان واقع</w:t>
      </w:r>
      <w:r w:rsidRPr="00C72110">
        <w:rPr>
          <w:rFonts w:ascii="B Nazanin" w:hAnsi="B Nazanin" w:cs="B Lotus" w:hint="cs"/>
          <w:sz w:val="24"/>
          <w:szCs w:val="24"/>
          <w:rtl/>
        </w:rPr>
        <w:t>ی</w:t>
      </w:r>
      <w:r w:rsidRPr="00C72110">
        <w:rPr>
          <w:rFonts w:ascii="B Nazanin" w:hAnsi="B Nazanin" w:cs="B Lotus"/>
          <w:sz w:val="24"/>
          <w:szCs w:val="24"/>
          <w:rtl/>
        </w:rPr>
        <w:t xml:space="preserve"> به حرکت در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sz w:val="24"/>
          <w:szCs w:val="24"/>
          <w:rtl/>
        </w:rPr>
        <w:t>آ</w:t>
      </w:r>
      <w:r w:rsidRPr="00C72110">
        <w:rPr>
          <w:rFonts w:ascii="B Nazanin" w:hAnsi="B Nazanin" w:cs="B Lotus" w:hint="cs"/>
          <w:sz w:val="24"/>
          <w:szCs w:val="24"/>
          <w:rtl/>
        </w:rPr>
        <w:t>ی</w:t>
      </w:r>
      <w:r w:rsidRPr="00C72110">
        <w:rPr>
          <w:rFonts w:ascii="B Nazanin" w:hAnsi="B Nazanin" w:cs="B Lotus" w:hint="eastAsia"/>
          <w:sz w:val="24"/>
          <w:szCs w:val="24"/>
          <w:rtl/>
        </w:rPr>
        <w:t>د</w:t>
      </w:r>
      <w:r w:rsidRPr="00C72110">
        <w:rPr>
          <w:rFonts w:ascii="B Nazanin" w:hAnsi="B Nazanin" w:cs="B Lotus"/>
          <w:sz w:val="24"/>
          <w:szCs w:val="24"/>
          <w:rtl/>
        </w:rPr>
        <w:t xml:space="preserve">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sz w:val="24"/>
          <w:szCs w:val="24"/>
          <w:rtl/>
        </w:rPr>
        <w:t>تواند به بس</w:t>
      </w:r>
      <w:r w:rsidRPr="00C72110">
        <w:rPr>
          <w:rFonts w:ascii="B Nazanin" w:hAnsi="B Nazanin" w:cs="B Lotus" w:hint="cs"/>
          <w:sz w:val="24"/>
          <w:szCs w:val="24"/>
          <w:rtl/>
        </w:rPr>
        <w:t>ی</w:t>
      </w:r>
      <w:r w:rsidRPr="00C72110">
        <w:rPr>
          <w:rFonts w:ascii="B Nazanin" w:hAnsi="B Nazanin" w:cs="B Lotus" w:hint="eastAsia"/>
          <w:sz w:val="24"/>
          <w:szCs w:val="24"/>
          <w:rtl/>
        </w:rPr>
        <w:t>ار</w:t>
      </w:r>
      <w:r w:rsidRPr="00C72110">
        <w:rPr>
          <w:rFonts w:ascii="B Nazanin" w:hAnsi="B Nazanin" w:cs="B Lotus" w:hint="cs"/>
          <w:sz w:val="24"/>
          <w:szCs w:val="24"/>
          <w:rtl/>
        </w:rPr>
        <w:t>ی</w:t>
      </w:r>
      <w:r w:rsidRPr="00C72110">
        <w:rPr>
          <w:rFonts w:ascii="B Nazanin" w:hAnsi="B Nazanin" w:cs="B Lotus"/>
          <w:sz w:val="24"/>
          <w:szCs w:val="24"/>
          <w:rtl/>
        </w:rPr>
        <w:t xml:space="preserve"> از امور واقع</w:t>
      </w:r>
      <w:r w:rsidRPr="00C72110">
        <w:rPr>
          <w:rFonts w:ascii="B Nazanin" w:hAnsi="B Nazanin" w:cs="B Lotus" w:hint="cs"/>
          <w:sz w:val="24"/>
          <w:szCs w:val="24"/>
          <w:rtl/>
        </w:rPr>
        <w:t>ی</w:t>
      </w:r>
      <w:r w:rsidRPr="00C72110">
        <w:rPr>
          <w:rFonts w:ascii="B Nazanin" w:hAnsi="B Nazanin" w:cs="B Lotus"/>
          <w:sz w:val="24"/>
          <w:szCs w:val="24"/>
          <w:rtl/>
        </w:rPr>
        <w:t xml:space="preserve"> دست </w:t>
      </w:r>
      <w:r w:rsidRPr="00C72110">
        <w:rPr>
          <w:rFonts w:ascii="B Nazanin" w:hAnsi="B Nazanin" w:cs="B Lotus" w:hint="cs"/>
          <w:sz w:val="24"/>
          <w:szCs w:val="24"/>
          <w:rtl/>
        </w:rPr>
        <w:t>ی</w:t>
      </w:r>
      <w:r w:rsidRPr="00C72110">
        <w:rPr>
          <w:rFonts w:ascii="B Nazanin" w:hAnsi="B Nazanin" w:cs="B Lotus" w:hint="eastAsia"/>
          <w:sz w:val="24"/>
          <w:szCs w:val="24"/>
          <w:rtl/>
        </w:rPr>
        <w:t>ابد</w:t>
      </w:r>
      <w:r w:rsidRPr="00C72110">
        <w:rPr>
          <w:rFonts w:ascii="B Nazanin" w:hAnsi="B Nazanin" w:cs="B Lotus"/>
          <w:sz w:val="24"/>
          <w:szCs w:val="24"/>
          <w:rtl/>
        </w:rPr>
        <w:t xml:space="preserve"> و</w:t>
      </w:r>
      <w:r>
        <w:rPr>
          <w:rFonts w:ascii="B Nazanin" w:hAnsi="B Nazanin" w:cs="B Lotus" w:hint="cs"/>
          <w:sz w:val="24"/>
          <w:szCs w:val="24"/>
          <w:rtl/>
        </w:rPr>
        <w:t xml:space="preserve"> </w:t>
      </w:r>
      <w:r w:rsidRPr="00C72110">
        <w:rPr>
          <w:rFonts w:ascii="B Nazanin" w:hAnsi="B Nazanin" w:cs="B Lotus" w:hint="eastAsia"/>
          <w:sz w:val="24"/>
          <w:szCs w:val="24"/>
          <w:rtl/>
        </w:rPr>
        <w:t>هر</w:t>
      </w:r>
      <w:r w:rsidRPr="00C72110">
        <w:rPr>
          <w:rFonts w:ascii="B Nazanin" w:hAnsi="B Nazanin" w:cs="B Lotus"/>
          <w:sz w:val="24"/>
          <w:szCs w:val="24"/>
          <w:rtl/>
        </w:rPr>
        <w:t xml:space="preserve"> روز در جهان خود فعال</w:t>
      </w:r>
      <w:r w:rsidRPr="00C72110">
        <w:rPr>
          <w:rFonts w:ascii="B Nazanin" w:hAnsi="B Nazanin" w:cs="B Lotus" w:hint="cs"/>
          <w:sz w:val="24"/>
          <w:szCs w:val="24"/>
          <w:rtl/>
        </w:rPr>
        <w:t>ی</w:t>
      </w:r>
      <w:r w:rsidRPr="00C72110">
        <w:rPr>
          <w:rFonts w:ascii="B Nazanin" w:hAnsi="B Nazanin" w:cs="B Lotus" w:hint="eastAsia"/>
          <w:sz w:val="24"/>
          <w:szCs w:val="24"/>
          <w:rtl/>
        </w:rPr>
        <w:t>ت</w:t>
      </w:r>
      <w:r>
        <w:rPr>
          <w:rFonts w:ascii="B Nazanin" w:hAnsi="B Nazanin" w:cs="B Lotus"/>
          <w:sz w:val="24"/>
          <w:szCs w:val="24"/>
          <w:rtl/>
        </w:rPr>
        <w:softHyphen/>
      </w:r>
      <w:r w:rsidRPr="00C72110">
        <w:rPr>
          <w:rFonts w:ascii="B Nazanin" w:hAnsi="B Nazanin" w:cs="B Lotus"/>
          <w:sz w:val="24"/>
          <w:szCs w:val="24"/>
          <w:rtl/>
        </w:rPr>
        <w:t>ها</w:t>
      </w:r>
      <w:r w:rsidRPr="00C72110">
        <w:rPr>
          <w:rFonts w:ascii="B Nazanin" w:hAnsi="B Nazanin" w:cs="B Lotus" w:hint="cs"/>
          <w:sz w:val="24"/>
          <w:szCs w:val="24"/>
          <w:rtl/>
        </w:rPr>
        <w:t>یی</w:t>
      </w:r>
      <w:r w:rsidRPr="00C72110">
        <w:rPr>
          <w:rFonts w:ascii="B Nazanin" w:hAnsi="B Nazanin" w:cs="B Lotus"/>
          <w:sz w:val="24"/>
          <w:szCs w:val="24"/>
          <w:rtl/>
        </w:rPr>
        <w:t xml:space="preserve"> را انجام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sz w:val="24"/>
          <w:szCs w:val="24"/>
          <w:rtl/>
        </w:rPr>
        <w:t>دهد و ا</w:t>
      </w:r>
      <w:r w:rsidRPr="00C72110">
        <w:rPr>
          <w:rFonts w:ascii="B Nazanin" w:hAnsi="B Nazanin" w:cs="B Lotus" w:hint="cs"/>
          <w:sz w:val="24"/>
          <w:szCs w:val="24"/>
          <w:rtl/>
        </w:rPr>
        <w:t>ی</w:t>
      </w:r>
      <w:r w:rsidRPr="00C72110">
        <w:rPr>
          <w:rFonts w:ascii="B Nazanin" w:hAnsi="B Nazanin" w:cs="B Lotus" w:hint="eastAsia"/>
          <w:sz w:val="24"/>
          <w:szCs w:val="24"/>
          <w:rtl/>
        </w:rPr>
        <w:t>ن</w:t>
      </w:r>
      <w:r w:rsidRPr="00C72110">
        <w:rPr>
          <w:rFonts w:ascii="B Nazanin" w:hAnsi="B Nazanin" w:cs="B Lotus"/>
          <w:sz w:val="24"/>
          <w:szCs w:val="24"/>
          <w:rtl/>
        </w:rPr>
        <w:t xml:space="preserve"> مسئله سبب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sz w:val="24"/>
          <w:szCs w:val="24"/>
          <w:rtl/>
        </w:rPr>
        <w:t>شود که فرد در</w:t>
      </w:r>
      <w:r>
        <w:rPr>
          <w:rFonts w:ascii="B Nazanin" w:hAnsi="B Nazanin" w:cs="B Lotus" w:hint="cs"/>
          <w:sz w:val="24"/>
          <w:szCs w:val="24"/>
          <w:rtl/>
        </w:rPr>
        <w:t xml:space="preserve"> </w:t>
      </w:r>
      <w:r w:rsidRPr="00C72110">
        <w:rPr>
          <w:rFonts w:ascii="B Nazanin" w:hAnsi="B Nazanin" w:cs="B Lotus" w:hint="eastAsia"/>
          <w:sz w:val="24"/>
          <w:szCs w:val="24"/>
          <w:rtl/>
        </w:rPr>
        <w:t>ع</w:t>
      </w:r>
      <w:r w:rsidRPr="00C72110">
        <w:rPr>
          <w:rFonts w:ascii="B Nazanin" w:hAnsi="B Nazanin" w:cs="B Lotus" w:hint="cs"/>
          <w:sz w:val="24"/>
          <w:szCs w:val="24"/>
          <w:rtl/>
        </w:rPr>
        <w:t>ی</w:t>
      </w:r>
      <w:r w:rsidRPr="00C72110">
        <w:rPr>
          <w:rFonts w:ascii="B Nazanin" w:hAnsi="B Nazanin" w:cs="B Lotus" w:hint="eastAsia"/>
          <w:sz w:val="24"/>
          <w:szCs w:val="24"/>
          <w:rtl/>
        </w:rPr>
        <w:t>ن</w:t>
      </w:r>
      <w:r w:rsidRPr="00C72110">
        <w:rPr>
          <w:rFonts w:ascii="B Nazanin" w:hAnsi="B Nazanin" w:cs="B Lotus"/>
          <w:sz w:val="24"/>
          <w:szCs w:val="24"/>
          <w:rtl/>
        </w:rPr>
        <w:t xml:space="preserve"> تعامل با مح</w:t>
      </w:r>
      <w:r w:rsidRPr="00C72110">
        <w:rPr>
          <w:rFonts w:ascii="B Nazanin" w:hAnsi="B Nazanin" w:cs="B Lotus" w:hint="cs"/>
          <w:sz w:val="24"/>
          <w:szCs w:val="24"/>
          <w:rtl/>
        </w:rPr>
        <w:t>ی</w:t>
      </w:r>
      <w:r w:rsidRPr="00C72110">
        <w:rPr>
          <w:rFonts w:ascii="B Nazanin" w:hAnsi="B Nazanin" w:cs="B Lotus" w:hint="eastAsia"/>
          <w:sz w:val="24"/>
          <w:szCs w:val="24"/>
          <w:rtl/>
        </w:rPr>
        <w:t>ط</w:t>
      </w:r>
      <w:r w:rsidRPr="00C72110">
        <w:rPr>
          <w:rFonts w:ascii="B Nazanin" w:hAnsi="B Nazanin" w:cs="B Lotus"/>
          <w:sz w:val="24"/>
          <w:szCs w:val="24"/>
          <w:rtl/>
        </w:rPr>
        <w:t xml:space="preserve"> و با تحرک و فعال</w:t>
      </w:r>
      <w:r w:rsidRPr="00C72110">
        <w:rPr>
          <w:rFonts w:ascii="B Nazanin" w:hAnsi="B Nazanin" w:cs="B Lotus" w:hint="cs"/>
          <w:sz w:val="24"/>
          <w:szCs w:val="24"/>
          <w:rtl/>
        </w:rPr>
        <w:t>ی</w:t>
      </w:r>
      <w:r w:rsidRPr="00C72110">
        <w:rPr>
          <w:rFonts w:ascii="B Nazanin" w:hAnsi="B Nazanin" w:cs="B Lotus" w:hint="eastAsia"/>
          <w:sz w:val="24"/>
          <w:szCs w:val="24"/>
          <w:rtl/>
        </w:rPr>
        <w:t>ت</w:t>
      </w:r>
      <w:r w:rsidRPr="00C72110">
        <w:rPr>
          <w:rFonts w:ascii="B Nazanin" w:hAnsi="B Nazanin" w:cs="B Lotus"/>
          <w:sz w:val="24"/>
          <w:szCs w:val="24"/>
          <w:rtl/>
        </w:rPr>
        <w:t xml:space="preserve"> ب</w:t>
      </w:r>
      <w:r w:rsidRPr="00C72110">
        <w:rPr>
          <w:rFonts w:ascii="B Nazanin" w:hAnsi="B Nazanin" w:cs="B Lotus" w:hint="cs"/>
          <w:sz w:val="24"/>
          <w:szCs w:val="24"/>
          <w:rtl/>
        </w:rPr>
        <w:t>ی</w:t>
      </w:r>
      <w:r w:rsidRPr="00C72110">
        <w:rPr>
          <w:rFonts w:ascii="B Nazanin" w:hAnsi="B Nazanin" w:cs="B Lotus" w:hint="eastAsia"/>
          <w:sz w:val="24"/>
          <w:szCs w:val="24"/>
          <w:rtl/>
        </w:rPr>
        <w:t>شتر</w:t>
      </w:r>
      <w:r w:rsidRPr="00C72110">
        <w:rPr>
          <w:rFonts w:ascii="B Nazanin" w:hAnsi="B Nazanin" w:cs="B Lotus"/>
          <w:sz w:val="24"/>
          <w:szCs w:val="24"/>
          <w:rtl/>
        </w:rPr>
        <w:t xml:space="preserve"> تجربه حرکت</w:t>
      </w:r>
      <w:r w:rsidRPr="00C72110">
        <w:rPr>
          <w:rFonts w:ascii="B Nazanin" w:hAnsi="B Nazanin" w:cs="B Lotus" w:hint="cs"/>
          <w:sz w:val="24"/>
          <w:szCs w:val="24"/>
          <w:rtl/>
        </w:rPr>
        <w:t>ی</w:t>
      </w:r>
      <w:r w:rsidRPr="00C72110">
        <w:rPr>
          <w:rFonts w:ascii="B Nazanin" w:hAnsi="B Nazanin" w:cs="B Lotus"/>
          <w:sz w:val="24"/>
          <w:szCs w:val="24"/>
          <w:rtl/>
        </w:rPr>
        <w:t xml:space="preserve"> غن</w:t>
      </w:r>
      <w:r w:rsidRPr="00C72110">
        <w:rPr>
          <w:rFonts w:ascii="B Nazanin" w:hAnsi="B Nazanin" w:cs="B Lotus" w:hint="cs"/>
          <w:sz w:val="24"/>
          <w:szCs w:val="24"/>
          <w:rtl/>
        </w:rPr>
        <w:t>ی</w:t>
      </w:r>
      <w:r w:rsidR="0037405A">
        <w:rPr>
          <w:rFonts w:ascii="B Nazanin" w:hAnsi="B Nazanin" w:cs="B Lotus"/>
          <w:sz w:val="24"/>
          <w:szCs w:val="24"/>
          <w:rtl/>
        </w:rPr>
        <w:softHyphen/>
      </w:r>
      <w:r w:rsidRPr="00C72110">
        <w:rPr>
          <w:rFonts w:ascii="B Nazanin" w:hAnsi="B Nazanin" w:cs="B Lotus"/>
          <w:sz w:val="24"/>
          <w:szCs w:val="24"/>
          <w:rtl/>
        </w:rPr>
        <w:t>تر</w:t>
      </w:r>
      <w:r w:rsidRPr="00C72110">
        <w:rPr>
          <w:rFonts w:ascii="B Nazanin" w:hAnsi="B Nazanin" w:cs="B Lotus" w:hint="cs"/>
          <w:sz w:val="24"/>
          <w:szCs w:val="24"/>
          <w:rtl/>
        </w:rPr>
        <w:t>ی</w:t>
      </w:r>
      <w:r w:rsidRPr="00C72110">
        <w:rPr>
          <w:rFonts w:ascii="B Nazanin" w:hAnsi="B Nazanin" w:cs="B Lotus"/>
          <w:sz w:val="24"/>
          <w:szCs w:val="24"/>
          <w:rtl/>
        </w:rPr>
        <w:t xml:space="preserve"> داشته باشد که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sz w:val="24"/>
          <w:szCs w:val="24"/>
          <w:rtl/>
        </w:rPr>
        <w:t>تواند عامل</w:t>
      </w:r>
      <w:r w:rsidRPr="00C72110">
        <w:rPr>
          <w:rFonts w:ascii="B Nazanin" w:hAnsi="B Nazanin" w:cs="B Lotus" w:hint="cs"/>
          <w:sz w:val="24"/>
          <w:szCs w:val="24"/>
          <w:rtl/>
        </w:rPr>
        <w:t>ی</w:t>
      </w:r>
      <w:r w:rsidRPr="00C72110">
        <w:rPr>
          <w:rFonts w:ascii="B Nazanin" w:hAnsi="B Nazanin" w:cs="B Lotus"/>
          <w:sz w:val="24"/>
          <w:szCs w:val="24"/>
          <w:rtl/>
        </w:rPr>
        <w:t xml:space="preserve"> برا</w:t>
      </w:r>
      <w:r w:rsidRPr="00C72110">
        <w:rPr>
          <w:rFonts w:ascii="B Nazanin" w:hAnsi="B Nazanin" w:cs="B Lotus" w:hint="cs"/>
          <w:sz w:val="24"/>
          <w:szCs w:val="24"/>
          <w:rtl/>
        </w:rPr>
        <w:t>ی</w:t>
      </w:r>
      <w:r w:rsidRPr="00C72110">
        <w:rPr>
          <w:rFonts w:ascii="B Nazanin" w:hAnsi="B Nazanin" w:cs="B Lotus"/>
          <w:sz w:val="24"/>
          <w:szCs w:val="24"/>
          <w:rtl/>
        </w:rPr>
        <w:t xml:space="preserve"> ارتقا</w:t>
      </w:r>
      <w:r w:rsidRPr="00C72110">
        <w:rPr>
          <w:rFonts w:ascii="B Nazanin" w:hAnsi="B Nazanin" w:cs="B Lotus" w:hint="cs"/>
          <w:sz w:val="24"/>
          <w:szCs w:val="24"/>
          <w:rtl/>
        </w:rPr>
        <w:t>ی</w:t>
      </w:r>
      <w:r w:rsidRPr="00C72110">
        <w:rPr>
          <w:rFonts w:ascii="B Nazanin" w:hAnsi="B Nazanin" w:cs="B Lotus"/>
          <w:sz w:val="24"/>
          <w:szCs w:val="24"/>
          <w:rtl/>
        </w:rPr>
        <w:t xml:space="preserve"> سطح</w:t>
      </w:r>
      <w:r>
        <w:rPr>
          <w:rFonts w:ascii="B Nazanin" w:hAnsi="B Nazanin" w:cs="B Lotus" w:hint="cs"/>
          <w:sz w:val="24"/>
          <w:szCs w:val="24"/>
          <w:rtl/>
        </w:rPr>
        <w:t xml:space="preserve"> </w:t>
      </w:r>
      <w:r w:rsidRPr="00C72110">
        <w:rPr>
          <w:rFonts w:ascii="B Nazanin" w:hAnsi="B Nazanin" w:cs="B Lotus" w:hint="eastAsia"/>
          <w:sz w:val="24"/>
          <w:szCs w:val="24"/>
          <w:rtl/>
        </w:rPr>
        <w:t>مهارت</w:t>
      </w:r>
      <w:r>
        <w:rPr>
          <w:rFonts w:ascii="B Nazanin" w:hAnsi="B Nazanin" w:cs="B Lotus"/>
          <w:sz w:val="24"/>
          <w:szCs w:val="24"/>
          <w:rtl/>
        </w:rPr>
        <w:softHyphen/>
      </w:r>
      <w:r w:rsidRPr="00C72110">
        <w:rPr>
          <w:rFonts w:ascii="B Nazanin" w:hAnsi="B Nazanin" w:cs="B Lotus"/>
          <w:sz w:val="24"/>
          <w:szCs w:val="24"/>
          <w:rtl/>
        </w:rPr>
        <w:t>ها</w:t>
      </w:r>
      <w:r w:rsidRPr="00C72110">
        <w:rPr>
          <w:rFonts w:ascii="B Nazanin" w:hAnsi="B Nazanin" w:cs="B Lotus" w:hint="cs"/>
          <w:sz w:val="24"/>
          <w:szCs w:val="24"/>
          <w:rtl/>
        </w:rPr>
        <w:t>ی</w:t>
      </w:r>
      <w:r w:rsidRPr="00C72110">
        <w:rPr>
          <w:rFonts w:ascii="B Nazanin" w:hAnsi="B Nazanin" w:cs="B Lotus"/>
          <w:sz w:val="24"/>
          <w:szCs w:val="24"/>
          <w:rtl/>
        </w:rPr>
        <w:t xml:space="preserve"> بن</w:t>
      </w:r>
      <w:r w:rsidRPr="00C72110">
        <w:rPr>
          <w:rFonts w:ascii="B Nazanin" w:hAnsi="B Nazanin" w:cs="B Lotus" w:hint="cs"/>
          <w:sz w:val="24"/>
          <w:szCs w:val="24"/>
          <w:rtl/>
        </w:rPr>
        <w:t>ی</w:t>
      </w:r>
      <w:r w:rsidRPr="00C72110">
        <w:rPr>
          <w:rFonts w:ascii="B Nazanin" w:hAnsi="B Nazanin" w:cs="B Lotus" w:hint="eastAsia"/>
          <w:sz w:val="24"/>
          <w:szCs w:val="24"/>
          <w:rtl/>
        </w:rPr>
        <w:t>اد</w:t>
      </w:r>
      <w:r w:rsidRPr="00C72110">
        <w:rPr>
          <w:rFonts w:ascii="B Nazanin" w:hAnsi="B Nazanin" w:cs="B Lotus" w:hint="cs"/>
          <w:sz w:val="24"/>
          <w:szCs w:val="24"/>
          <w:rtl/>
        </w:rPr>
        <w:t>ی</w:t>
      </w:r>
      <w:r w:rsidRPr="00C72110">
        <w:rPr>
          <w:rFonts w:ascii="B Nazanin" w:hAnsi="B Nazanin" w:cs="B Lotus"/>
          <w:sz w:val="24"/>
          <w:szCs w:val="24"/>
          <w:rtl/>
        </w:rPr>
        <w:t xml:space="preserve"> فرد شود</w:t>
      </w:r>
      <w:r>
        <w:rPr>
          <w:rFonts w:ascii="B Nazanin" w:hAnsi="B Nazanin" w:cs="B Lotus" w:hint="cs"/>
          <w:sz w:val="24"/>
          <w:szCs w:val="24"/>
          <w:rtl/>
        </w:rPr>
        <w:t xml:space="preserve">. </w:t>
      </w:r>
      <w:r w:rsidRPr="0035584B">
        <w:rPr>
          <w:rFonts w:ascii="B Nazanin" w:hAnsi="B Nazanin" w:cs="B Lotus" w:hint="cs"/>
          <w:sz w:val="24"/>
          <w:szCs w:val="24"/>
          <w:rtl/>
        </w:rPr>
        <w:t xml:space="preserve">نتایج به دست آمده نشان داد که 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w:t>
      </w:r>
      <w:r>
        <w:rPr>
          <w:rFonts w:ascii="B Nazanin" w:hAnsi="B Nazanin" w:cs="B Lotus" w:hint="cs"/>
          <w:sz w:val="24"/>
          <w:szCs w:val="24"/>
          <w:rtl/>
        </w:rPr>
        <w:t>موجب</w:t>
      </w:r>
      <w:r w:rsidRPr="0035584B">
        <w:rPr>
          <w:rFonts w:ascii="B Nazanin" w:hAnsi="B Nazanin" w:cs="B Lotus" w:hint="cs"/>
          <w:sz w:val="24"/>
          <w:szCs w:val="24"/>
          <w:rtl/>
        </w:rPr>
        <w:t xml:space="preserve"> رشد مهارت‌های حرکتی درشت می‌شوند. گروه 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در مدرسه عملکرد بهتری نسبت به گروه کنترل داشته است، بنابراین این بازی‌ها با ایجاد تحرک و انگیزه در کودکان و همچنین با غنی‌سازی محیط، باعث بهبود مهارت‌های حرکتی جابجایی و دستکاری می‌شود. علاوه بر این، کیفیت آموزش و نوع برنامه مورد استفاده از عوامل مهم در زمینه</w:t>
      </w:r>
      <w:r>
        <w:rPr>
          <w:rFonts w:ascii="B Nazanin" w:hAnsi="B Nazanin" w:cs="B Lotus"/>
          <w:sz w:val="24"/>
          <w:szCs w:val="24"/>
          <w:rtl/>
        </w:rPr>
        <w:softHyphen/>
      </w:r>
      <w:r w:rsidRPr="0035584B">
        <w:rPr>
          <w:rFonts w:ascii="B Nazanin" w:hAnsi="B Nazanin" w:cs="B Lotus" w:hint="cs"/>
          <w:sz w:val="24"/>
          <w:szCs w:val="24"/>
          <w:rtl/>
        </w:rPr>
        <w:t>ی رشد حرکات کودکان می‌باشد که در مداخلات باید به آن توجه شود. یافته‌های حاصل از این پژوهش با یافته‌های جلسما و همکارن (20</w:t>
      </w:r>
      <w:r>
        <w:rPr>
          <w:rFonts w:ascii="B Nazanin" w:hAnsi="B Nazanin" w:cs="B Lotus" w:hint="cs"/>
          <w:sz w:val="24"/>
          <w:szCs w:val="24"/>
          <w:rtl/>
        </w:rPr>
        <w:t>2</w:t>
      </w:r>
      <w:r w:rsidRPr="0035584B">
        <w:rPr>
          <w:rFonts w:ascii="B Nazanin" w:hAnsi="B Nazanin" w:cs="B Lotus" w:hint="cs"/>
          <w:sz w:val="24"/>
          <w:szCs w:val="24"/>
          <w:rtl/>
        </w:rPr>
        <w:t>3)،</w:t>
      </w:r>
      <w:r>
        <w:rPr>
          <w:rFonts w:ascii="B Nazanin" w:hAnsi="B Nazanin" w:cs="B Lotus" w:hint="cs"/>
          <w:sz w:val="24"/>
          <w:szCs w:val="24"/>
          <w:rtl/>
        </w:rPr>
        <w:t xml:space="preserve"> رستمی پور و همکاران (1398)،</w:t>
      </w:r>
      <w:r w:rsidRPr="00240811">
        <w:rPr>
          <w:rtl/>
        </w:rPr>
        <w:t xml:space="preserve"> </w:t>
      </w:r>
      <w:r w:rsidRPr="00240811">
        <w:rPr>
          <w:rFonts w:ascii="B Nazanin" w:hAnsi="B Nazanin" w:cs="B Lotus"/>
          <w:sz w:val="24"/>
          <w:szCs w:val="24"/>
          <w:rtl/>
        </w:rPr>
        <w:t>ه</w:t>
      </w:r>
      <w:r w:rsidRPr="00240811">
        <w:rPr>
          <w:rFonts w:ascii="B Nazanin" w:hAnsi="B Nazanin" w:cs="B Lotus" w:hint="cs"/>
          <w:sz w:val="24"/>
          <w:szCs w:val="24"/>
          <w:rtl/>
        </w:rPr>
        <w:t>ی</w:t>
      </w:r>
      <w:r w:rsidRPr="00240811">
        <w:rPr>
          <w:rFonts w:ascii="B Nazanin" w:hAnsi="B Nazanin" w:cs="B Lotus" w:hint="eastAsia"/>
          <w:sz w:val="24"/>
          <w:szCs w:val="24"/>
          <w:rtl/>
        </w:rPr>
        <w:t>لاو</w:t>
      </w:r>
      <w:r w:rsidRPr="00240811">
        <w:rPr>
          <w:rFonts w:ascii="B Nazanin" w:hAnsi="B Nazanin" w:cs="B Lotus" w:hint="cs"/>
          <w:sz w:val="24"/>
          <w:szCs w:val="24"/>
          <w:rtl/>
        </w:rPr>
        <w:t>ی</w:t>
      </w:r>
      <w:r w:rsidRPr="00240811">
        <w:rPr>
          <w:rFonts w:ascii="B Nazanin" w:hAnsi="B Nazanin" w:cs="B Lotus"/>
          <w:sz w:val="24"/>
          <w:szCs w:val="24"/>
          <w:rtl/>
        </w:rPr>
        <w:t xml:space="preserve"> ن</w:t>
      </w:r>
      <w:r w:rsidRPr="00240811">
        <w:rPr>
          <w:rFonts w:ascii="B Nazanin" w:hAnsi="B Nazanin" w:cs="B Lotus" w:hint="cs"/>
          <w:sz w:val="24"/>
          <w:szCs w:val="24"/>
          <w:rtl/>
        </w:rPr>
        <w:t>ی</w:t>
      </w:r>
      <w:r w:rsidRPr="00240811">
        <w:rPr>
          <w:rFonts w:ascii="B Nazanin" w:hAnsi="B Nazanin" w:cs="B Lotus" w:hint="eastAsia"/>
          <w:sz w:val="24"/>
          <w:szCs w:val="24"/>
          <w:rtl/>
        </w:rPr>
        <w:t>س</w:t>
      </w:r>
      <w:r w:rsidRPr="00240811">
        <w:rPr>
          <w:rFonts w:ascii="B Nazanin" w:hAnsi="B Nazanin" w:cs="B Lotus" w:hint="cs"/>
          <w:sz w:val="24"/>
          <w:szCs w:val="24"/>
          <w:rtl/>
        </w:rPr>
        <w:t>ی</w:t>
      </w:r>
      <w:r>
        <w:rPr>
          <w:rFonts w:ascii="B Nazanin" w:hAnsi="B Nazanin" w:cs="B Lotus" w:hint="cs"/>
          <w:sz w:val="24"/>
          <w:szCs w:val="24"/>
          <w:rtl/>
        </w:rPr>
        <w:t xml:space="preserve"> و همکاران (1399)</w:t>
      </w:r>
      <w:r w:rsidRPr="0035584B">
        <w:rPr>
          <w:rFonts w:ascii="B Nazanin" w:hAnsi="B Nazanin" w:cs="B Lotus" w:hint="cs"/>
          <w:sz w:val="24"/>
          <w:szCs w:val="24"/>
          <w:rtl/>
        </w:rPr>
        <w:t xml:space="preserve"> گابارد (2016)، که به بررسی نقش عوامل مداخله بر رشد مهارت‌های بنیادی  با استفاده از برنامه‌های رشدی و بازی‌های </w:t>
      </w:r>
      <w:r>
        <w:rPr>
          <w:rFonts w:ascii="B Nazanin" w:hAnsi="B Nazanin" w:cs="B Lotus" w:hint="cs"/>
          <w:sz w:val="24"/>
          <w:szCs w:val="24"/>
          <w:rtl/>
        </w:rPr>
        <w:t>رایانه</w:t>
      </w:r>
      <w:r>
        <w:rPr>
          <w:rFonts w:ascii="B Nazanin" w:hAnsi="B Nazanin" w:cs="B Lotus"/>
          <w:sz w:val="24"/>
          <w:szCs w:val="24"/>
          <w:rtl/>
        </w:rPr>
        <w:softHyphen/>
      </w:r>
      <w:r>
        <w:rPr>
          <w:rFonts w:ascii="B Nazanin" w:hAnsi="B Nazanin" w:cs="B Lotus" w:hint="cs"/>
          <w:sz w:val="24"/>
          <w:szCs w:val="24"/>
          <w:rtl/>
        </w:rPr>
        <w:t>ای حرکتی</w:t>
      </w:r>
      <w:r w:rsidRPr="0035584B">
        <w:rPr>
          <w:rFonts w:ascii="B Nazanin" w:hAnsi="B Nazanin" w:cs="B Lotus" w:hint="cs"/>
          <w:sz w:val="24"/>
          <w:szCs w:val="24"/>
          <w:rtl/>
        </w:rPr>
        <w:t xml:space="preserve"> پرداخته‌اند و به این نتیجه رسیدند که این برنامه‌ها منجر به رشد مهارت‌های بنیادی می‌شوند همخوانی دارد. با این وجود، یک تفسیر غلط در رابطه با مفهوم رشدی الگوهای حرکتی بنیادی، این عقیده است که این مهارت‌ها به وسیله بالیدگی مشخص می‌شوند و خیلی کم تحت تأثیر تقاضاهای تکلیف و عوامل محیطی قرار می‌گیرند. برخی متخصصان رشد کودک مکرراً در مورد رشد طبیعی حرکات و بازی‌ها نوشته‌اند و این عقیده که کودکان این حرکات را به طور طبیعی و صرفاً حاصل بالیدگی کسب می‌کنند را پیش گرفته‌اند. اما اگرچه بالیدگی در رشد الگوهای حرکتی بنیادی نقش دارد، نباید از آن به عنوان تنها عامل اثرگذار نگریسته شود. شرایط محیطی نقش بسیار مهمی را در بهبود این مهارت‌ها ایفا می‌کند (گو</w:t>
      </w:r>
      <w:r>
        <w:rPr>
          <w:rFonts w:ascii="B Nazanin" w:hAnsi="B Nazanin" w:cs="B Lotus" w:hint="cs"/>
          <w:sz w:val="24"/>
          <w:szCs w:val="24"/>
          <w:rtl/>
        </w:rPr>
        <w:t>دوی</w:t>
      </w:r>
      <w:r w:rsidRPr="0035584B">
        <w:rPr>
          <w:rFonts w:ascii="B Nazanin" w:hAnsi="B Nazanin" w:cs="B Lotus" w:hint="cs"/>
          <w:sz w:val="24"/>
          <w:szCs w:val="24"/>
          <w:rtl/>
        </w:rPr>
        <w:t xml:space="preserve"> و همکاران، 201</w:t>
      </w:r>
      <w:r>
        <w:rPr>
          <w:rFonts w:ascii="B Nazanin" w:hAnsi="B Nazanin" w:cs="B Lotus" w:hint="cs"/>
          <w:sz w:val="24"/>
          <w:szCs w:val="24"/>
          <w:rtl/>
        </w:rPr>
        <w:t>9</w:t>
      </w:r>
      <w:r w:rsidRPr="0035584B">
        <w:rPr>
          <w:rFonts w:ascii="B Nazanin" w:hAnsi="B Nazanin" w:cs="B Lotus" w:hint="cs"/>
          <w:sz w:val="24"/>
          <w:szCs w:val="24"/>
          <w:rtl/>
        </w:rPr>
        <w:t>).</w:t>
      </w:r>
      <w:r>
        <w:rPr>
          <w:rFonts w:ascii="B Nazanin" w:hAnsi="B Nazanin" w:cs="B Lotus" w:hint="cs"/>
          <w:sz w:val="24"/>
          <w:szCs w:val="24"/>
          <w:rtl/>
        </w:rPr>
        <w:t xml:space="preserve"> </w:t>
      </w:r>
      <w:r w:rsidRPr="0035584B">
        <w:rPr>
          <w:rFonts w:ascii="B Nazanin" w:hAnsi="B Nazanin" w:cs="B Lotus" w:hint="cs"/>
          <w:sz w:val="24"/>
          <w:szCs w:val="24"/>
          <w:rtl/>
        </w:rPr>
        <w:t xml:space="preserve">با این وجود، نتایج این پژوهش با یافته‌های مطالعه ورناداکس و همکاران (2012)، که به بررسی تاثیر نقش بازی‌های ایکس باکس کینکت بر رشد مهارت‌های بنیادی جابجایی در کودکان پیش‌دبستانی پرداختند و نتایج نشان داد که این بازی‌ها تأثیری بر رشد مهارت‌های جابجایی ندارند، ناهمخوان است. در مطالعه </w:t>
      </w:r>
      <w:r>
        <w:rPr>
          <w:rFonts w:ascii="B Nazanin" w:hAnsi="B Nazanin" w:cs="B Lotus" w:hint="cs"/>
          <w:sz w:val="24"/>
          <w:szCs w:val="24"/>
          <w:rtl/>
        </w:rPr>
        <w:t>آنها</w:t>
      </w:r>
      <w:r w:rsidRPr="0035584B">
        <w:rPr>
          <w:rFonts w:ascii="B Nazanin" w:hAnsi="B Nazanin" w:cs="B Lotus" w:hint="cs"/>
          <w:sz w:val="24"/>
          <w:szCs w:val="24"/>
          <w:rtl/>
        </w:rPr>
        <w:t xml:space="preserve"> مدت زمان مداخله شش هفته بوده است و همچنین پرتکل تمرینی وی با تأکید بر مهارت‌های حرکتی جابجایی به طور تخصصی نبوده است. پس می‌توان به اهمیت فراهم ساختن تجارب حرکتی متنوع و متناسب برای رشد همه‌جانبه هر کودک پی برد. یکی از دلایل مهم تأثیر بیشتر تجارب حرکتی و آموزش مهارت‌های حرکتی نسبت به بازی‌های آزاد، داشتن فرصت تمرینی هدفمند است. کودکان برای بهبود توانایی‌های حرکتی خود به تشویق، فرصت تمرین و آموزش، محیط غنی و محرک و کیفیت آموزش در محیط بوم شناختی نیاز دارند. با توجه به آنچه از غنی سازی محیط در سیستم های پویا صورت گرفته است </w:t>
      </w:r>
      <w:r>
        <w:rPr>
          <w:rFonts w:ascii="B Nazanin" w:hAnsi="B Nazanin" w:cs="B Lotus" w:hint="cs"/>
          <w:sz w:val="24"/>
          <w:szCs w:val="24"/>
          <w:rtl/>
        </w:rPr>
        <w:t>گودوی</w:t>
      </w:r>
      <w:r w:rsidRPr="0035584B">
        <w:rPr>
          <w:rFonts w:ascii="B Nazanin" w:hAnsi="B Nazanin" w:cs="B Lotus" w:hint="cs"/>
          <w:sz w:val="24"/>
          <w:szCs w:val="24"/>
          <w:rtl/>
        </w:rPr>
        <w:t xml:space="preserve"> و همکاران (201</w:t>
      </w:r>
      <w:r>
        <w:rPr>
          <w:rFonts w:ascii="B Nazanin" w:hAnsi="B Nazanin" w:cs="B Lotus" w:hint="cs"/>
          <w:sz w:val="24"/>
          <w:szCs w:val="24"/>
          <w:rtl/>
        </w:rPr>
        <w:t>9</w:t>
      </w:r>
      <w:r w:rsidRPr="0035584B">
        <w:rPr>
          <w:rFonts w:ascii="B Nazanin" w:hAnsi="B Nazanin" w:cs="B Lotus" w:hint="cs"/>
          <w:sz w:val="24"/>
          <w:szCs w:val="24"/>
          <w:rtl/>
        </w:rPr>
        <w:t>) نشان داد که رشد</w:t>
      </w:r>
      <w:r w:rsidRPr="0035584B">
        <w:rPr>
          <w:rFonts w:ascii="B Nazanin" w:hAnsi="B Nazanin" w:cs="B Lotus" w:hint="cs"/>
          <w:sz w:val="24"/>
          <w:szCs w:val="24"/>
        </w:rPr>
        <w:t xml:space="preserve"> </w:t>
      </w:r>
      <w:r w:rsidRPr="0035584B">
        <w:rPr>
          <w:rFonts w:ascii="B Nazanin" w:hAnsi="B Nazanin" w:cs="B Lotus" w:hint="cs"/>
          <w:sz w:val="24"/>
          <w:szCs w:val="24"/>
          <w:rtl/>
        </w:rPr>
        <w:t>مهارت‌های حرکتی بنیادی بر مبنای تعامل بین محدودیت‌های تکلیف، فرد و محیط صورت می‌پذیرد. یعنی مهارت‌های حرکتی بنیادی، درون یک سیستمِ پویای دربرگیرنده یک تکلیف خاص و به وسیله یک فراگیر با ویژگی</w:t>
      </w:r>
      <w:r>
        <w:rPr>
          <w:rFonts w:ascii="B Nazanin" w:hAnsi="B Nazanin" w:cs="B Lotus"/>
          <w:sz w:val="24"/>
          <w:szCs w:val="24"/>
          <w:rtl/>
        </w:rPr>
        <w:softHyphen/>
      </w:r>
      <w:r w:rsidRPr="0035584B">
        <w:rPr>
          <w:rFonts w:ascii="B Nazanin" w:hAnsi="B Nazanin" w:cs="B Lotus" w:hint="cs"/>
          <w:sz w:val="24"/>
          <w:szCs w:val="24"/>
          <w:rtl/>
        </w:rPr>
        <w:t>های معین دریک محیط ویژه اجرا می</w:t>
      </w:r>
      <w:r>
        <w:rPr>
          <w:rFonts w:ascii="B Nazanin" w:hAnsi="B Nazanin" w:cs="B Lotus"/>
          <w:sz w:val="24"/>
          <w:szCs w:val="24"/>
          <w:rtl/>
        </w:rPr>
        <w:softHyphen/>
      </w:r>
      <w:r w:rsidRPr="0035584B">
        <w:rPr>
          <w:rFonts w:ascii="B Nazanin" w:hAnsi="B Nazanin" w:cs="B Lotus" w:hint="cs"/>
          <w:sz w:val="24"/>
          <w:szCs w:val="24"/>
          <w:rtl/>
        </w:rPr>
        <w:t>شوند. بنابراین محیط به عنوان یک قیود نقش بسزایی در رشد مهارت‌های بنیادی ایفا کرده و ایجاد تمرینات متناسب با نیازهای کودکان یکی از بهترین راه‌کارها جهت غنی‌سازی محیط محسوب می‌شود.</w:t>
      </w:r>
      <w:r>
        <w:rPr>
          <w:rFonts w:ascii="B Nazanin" w:hAnsi="B Nazanin" w:cs="B Lotus" w:hint="cs"/>
          <w:sz w:val="24"/>
          <w:szCs w:val="24"/>
          <w:rtl/>
        </w:rPr>
        <w:t xml:space="preserve"> همچنین </w:t>
      </w:r>
      <w:r w:rsidRPr="00C72110">
        <w:rPr>
          <w:rFonts w:ascii="B Nazanin" w:hAnsi="B Nazanin" w:cs="B Lotus"/>
          <w:sz w:val="24"/>
          <w:szCs w:val="24"/>
          <w:rtl/>
        </w:rPr>
        <w:t>بازي</w:t>
      </w:r>
      <w:r>
        <w:rPr>
          <w:rFonts w:ascii="B Nazanin" w:hAnsi="B Nazanin" w:cs="B Lotus"/>
          <w:sz w:val="24"/>
          <w:szCs w:val="24"/>
          <w:rtl/>
        </w:rPr>
        <w:softHyphen/>
      </w:r>
      <w:r w:rsidRPr="00C72110">
        <w:rPr>
          <w:rFonts w:ascii="B Nazanin" w:hAnsi="B Nazanin" w:cs="B Lotus"/>
          <w:sz w:val="24"/>
          <w:szCs w:val="24"/>
          <w:rtl/>
        </w:rPr>
        <w:t>هاي محرك مهارت</w:t>
      </w:r>
      <w:r>
        <w:rPr>
          <w:rFonts w:ascii="B Nazanin" w:hAnsi="B Nazanin" w:cs="B Lotus"/>
          <w:sz w:val="24"/>
          <w:szCs w:val="24"/>
          <w:rtl/>
        </w:rPr>
        <w:softHyphen/>
      </w:r>
      <w:r w:rsidRPr="00C72110">
        <w:rPr>
          <w:rFonts w:ascii="B Nazanin" w:hAnsi="B Nazanin" w:cs="B Lotus"/>
          <w:sz w:val="24"/>
          <w:szCs w:val="24"/>
          <w:rtl/>
        </w:rPr>
        <w:t>هاي حرکت</w:t>
      </w:r>
      <w:r w:rsidRPr="00C72110">
        <w:rPr>
          <w:rFonts w:ascii="B Nazanin" w:hAnsi="B Nazanin" w:cs="B Lotus" w:hint="cs"/>
          <w:sz w:val="24"/>
          <w:szCs w:val="24"/>
          <w:rtl/>
        </w:rPr>
        <w:t>ی</w:t>
      </w:r>
      <w:r w:rsidRPr="00C72110">
        <w:rPr>
          <w:rFonts w:ascii="B Nazanin" w:hAnsi="B Nazanin" w:cs="B Lotus"/>
          <w:sz w:val="24"/>
          <w:szCs w:val="24"/>
          <w:rtl/>
        </w:rPr>
        <w:t xml:space="preserve"> </w:t>
      </w:r>
      <w:r w:rsidRPr="00C72110">
        <w:rPr>
          <w:rFonts w:ascii="B Nazanin" w:hAnsi="B Nazanin" w:cs="B Lotus"/>
          <w:sz w:val="24"/>
          <w:szCs w:val="24"/>
          <w:rtl/>
        </w:rPr>
        <w:lastRenderedPageBreak/>
        <w:t>بن</w:t>
      </w:r>
      <w:r w:rsidRPr="00C72110">
        <w:rPr>
          <w:rFonts w:ascii="B Nazanin" w:hAnsi="B Nazanin" w:cs="B Lotus" w:hint="cs"/>
          <w:sz w:val="24"/>
          <w:szCs w:val="24"/>
          <w:rtl/>
        </w:rPr>
        <w:t>ی</w:t>
      </w:r>
      <w:r w:rsidRPr="00C72110">
        <w:rPr>
          <w:rFonts w:ascii="B Nazanin" w:hAnsi="B Nazanin" w:cs="B Lotus" w:hint="eastAsia"/>
          <w:sz w:val="24"/>
          <w:szCs w:val="24"/>
          <w:rtl/>
        </w:rPr>
        <w:t>ادي</w:t>
      </w:r>
      <w:r w:rsidRPr="00C72110">
        <w:rPr>
          <w:rFonts w:ascii="B Nazanin" w:hAnsi="B Nazanin" w:cs="B Lotus"/>
          <w:sz w:val="24"/>
          <w:szCs w:val="24"/>
          <w:rtl/>
        </w:rPr>
        <w:t xml:space="preserve"> و</w:t>
      </w:r>
      <w:r>
        <w:rPr>
          <w:rFonts w:ascii="B Nazanin" w:hAnsi="B Nazanin" w:cs="B Lotus" w:hint="cs"/>
          <w:sz w:val="24"/>
          <w:szCs w:val="24"/>
          <w:rtl/>
        </w:rPr>
        <w:t xml:space="preserve"> </w:t>
      </w:r>
      <w:r w:rsidRPr="00C72110">
        <w:rPr>
          <w:rFonts w:ascii="B Nazanin" w:hAnsi="B Nazanin" w:cs="B Lotus"/>
          <w:sz w:val="24"/>
          <w:szCs w:val="24"/>
          <w:rtl/>
        </w:rPr>
        <w:t>بازيها</w:t>
      </w:r>
      <w:r w:rsidRPr="00C72110">
        <w:rPr>
          <w:rFonts w:ascii="B Nazanin" w:hAnsi="B Nazanin" w:cs="B Lotus" w:hint="cs"/>
          <w:sz w:val="24"/>
          <w:szCs w:val="24"/>
          <w:rtl/>
        </w:rPr>
        <w:t>یی</w:t>
      </w:r>
      <w:r w:rsidRPr="00C72110">
        <w:rPr>
          <w:rFonts w:ascii="B Nazanin" w:hAnsi="B Nazanin" w:cs="B Lotus"/>
          <w:sz w:val="24"/>
          <w:szCs w:val="24"/>
          <w:rtl/>
        </w:rPr>
        <w:t xml:space="preserve"> که کودك در آن نقش محوري دارد، در مقا</w:t>
      </w:r>
      <w:r w:rsidRPr="00C72110">
        <w:rPr>
          <w:rFonts w:ascii="B Nazanin" w:hAnsi="B Nazanin" w:cs="B Lotus" w:hint="cs"/>
          <w:sz w:val="24"/>
          <w:szCs w:val="24"/>
          <w:rtl/>
        </w:rPr>
        <w:t>ی</w:t>
      </w:r>
      <w:r w:rsidRPr="00C72110">
        <w:rPr>
          <w:rFonts w:ascii="B Nazanin" w:hAnsi="B Nazanin" w:cs="B Lotus" w:hint="eastAsia"/>
          <w:sz w:val="24"/>
          <w:szCs w:val="24"/>
          <w:rtl/>
        </w:rPr>
        <w:t>سه</w:t>
      </w:r>
      <w:r w:rsidRPr="00C72110">
        <w:rPr>
          <w:rFonts w:ascii="B Nazanin" w:hAnsi="B Nazanin" w:cs="B Lotus"/>
          <w:sz w:val="24"/>
          <w:szCs w:val="24"/>
          <w:rtl/>
        </w:rPr>
        <w:t xml:space="preserve"> با شرا</w:t>
      </w:r>
      <w:r w:rsidRPr="00C72110">
        <w:rPr>
          <w:rFonts w:ascii="B Nazanin" w:hAnsi="B Nazanin" w:cs="B Lotus" w:hint="cs"/>
          <w:sz w:val="24"/>
          <w:szCs w:val="24"/>
          <w:rtl/>
        </w:rPr>
        <w:t>ی</w:t>
      </w:r>
      <w:r w:rsidRPr="00C72110">
        <w:rPr>
          <w:rFonts w:ascii="B Nazanin" w:hAnsi="B Nazanin" w:cs="B Lotus" w:hint="eastAsia"/>
          <w:sz w:val="24"/>
          <w:szCs w:val="24"/>
          <w:rtl/>
        </w:rPr>
        <w:t>ط</w:t>
      </w:r>
      <w:r w:rsidRPr="00C72110">
        <w:rPr>
          <w:rFonts w:ascii="B Nazanin" w:hAnsi="B Nazanin" w:cs="B Lotus"/>
          <w:sz w:val="24"/>
          <w:szCs w:val="24"/>
          <w:rtl/>
        </w:rPr>
        <w:t xml:space="preserve"> کنترل به خلق مح</w:t>
      </w:r>
      <w:r w:rsidRPr="00C72110">
        <w:rPr>
          <w:rFonts w:ascii="B Nazanin" w:hAnsi="B Nazanin" w:cs="B Lotus" w:hint="cs"/>
          <w:sz w:val="24"/>
          <w:szCs w:val="24"/>
          <w:rtl/>
        </w:rPr>
        <w:t>ی</w:t>
      </w:r>
      <w:r w:rsidRPr="00C72110">
        <w:rPr>
          <w:rFonts w:ascii="B Nazanin" w:hAnsi="B Nazanin" w:cs="B Lotus" w:hint="eastAsia"/>
          <w:sz w:val="24"/>
          <w:szCs w:val="24"/>
          <w:rtl/>
        </w:rPr>
        <w:t>ط</w:t>
      </w:r>
      <w:r w:rsidRPr="00C72110">
        <w:rPr>
          <w:rFonts w:ascii="B Nazanin" w:hAnsi="B Nazanin" w:cs="B Lotus" w:hint="cs"/>
          <w:sz w:val="24"/>
          <w:szCs w:val="24"/>
          <w:rtl/>
        </w:rPr>
        <w:t>ی</w:t>
      </w:r>
      <w:r w:rsidRPr="00C72110">
        <w:rPr>
          <w:rFonts w:ascii="B Nazanin" w:hAnsi="B Nazanin" w:cs="B Lotus"/>
          <w:sz w:val="24"/>
          <w:szCs w:val="24"/>
          <w:rtl/>
        </w:rPr>
        <w:t xml:space="preserve"> منجر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hint="eastAsia"/>
          <w:sz w:val="24"/>
          <w:szCs w:val="24"/>
          <w:rtl/>
        </w:rPr>
        <w:t>شود</w:t>
      </w:r>
      <w:r>
        <w:rPr>
          <w:rFonts w:ascii="B Nazanin" w:hAnsi="B Nazanin" w:cs="B Lotus" w:hint="cs"/>
          <w:sz w:val="24"/>
          <w:szCs w:val="24"/>
          <w:rtl/>
        </w:rPr>
        <w:t xml:space="preserve"> </w:t>
      </w:r>
      <w:r w:rsidRPr="00C72110">
        <w:rPr>
          <w:rFonts w:ascii="B Nazanin" w:hAnsi="B Nazanin" w:cs="B Lotus" w:hint="eastAsia"/>
          <w:sz w:val="24"/>
          <w:szCs w:val="24"/>
          <w:rtl/>
        </w:rPr>
        <w:t>که</w:t>
      </w:r>
      <w:r w:rsidRPr="00C72110">
        <w:rPr>
          <w:rFonts w:ascii="B Nazanin" w:hAnsi="B Nazanin" w:cs="B Lotus"/>
          <w:sz w:val="24"/>
          <w:szCs w:val="24"/>
          <w:rtl/>
        </w:rPr>
        <w:t xml:space="preserve"> خلاق</w:t>
      </w:r>
      <w:r w:rsidRPr="00C72110">
        <w:rPr>
          <w:rFonts w:ascii="B Nazanin" w:hAnsi="B Nazanin" w:cs="B Lotus" w:hint="cs"/>
          <w:sz w:val="24"/>
          <w:szCs w:val="24"/>
          <w:rtl/>
        </w:rPr>
        <w:t>ی</w:t>
      </w:r>
      <w:r w:rsidRPr="00C72110">
        <w:rPr>
          <w:rFonts w:ascii="B Nazanin" w:hAnsi="B Nazanin" w:cs="B Lotus" w:hint="eastAsia"/>
          <w:sz w:val="24"/>
          <w:szCs w:val="24"/>
          <w:rtl/>
        </w:rPr>
        <w:t>ت</w:t>
      </w:r>
      <w:r w:rsidRPr="00C72110">
        <w:rPr>
          <w:rFonts w:ascii="B Nazanin" w:hAnsi="B Nazanin" w:cs="B Lotus"/>
          <w:sz w:val="24"/>
          <w:szCs w:val="24"/>
          <w:rtl/>
        </w:rPr>
        <w:t xml:space="preserve"> و کنجکاوي کودك را تحر</w:t>
      </w:r>
      <w:r w:rsidRPr="00C72110">
        <w:rPr>
          <w:rFonts w:ascii="B Nazanin" w:hAnsi="B Nazanin" w:cs="B Lotus" w:hint="cs"/>
          <w:sz w:val="24"/>
          <w:szCs w:val="24"/>
          <w:rtl/>
        </w:rPr>
        <w:t>ی</w:t>
      </w:r>
      <w:r w:rsidRPr="00C72110">
        <w:rPr>
          <w:rFonts w:ascii="B Nazanin" w:hAnsi="B Nazanin" w:cs="B Lotus" w:hint="eastAsia"/>
          <w:sz w:val="24"/>
          <w:szCs w:val="24"/>
          <w:rtl/>
        </w:rPr>
        <w:t>ک</w:t>
      </w:r>
      <w:r w:rsidRPr="00C72110">
        <w:rPr>
          <w:rFonts w:ascii="B Nazanin" w:hAnsi="B Nazanin" w:cs="B Lotus"/>
          <w:sz w:val="24"/>
          <w:szCs w:val="24"/>
          <w:rtl/>
        </w:rPr>
        <w:t xml:space="preserve">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hint="eastAsia"/>
          <w:sz w:val="24"/>
          <w:szCs w:val="24"/>
          <w:rtl/>
        </w:rPr>
        <w:t>کند</w:t>
      </w:r>
      <w:r w:rsidRPr="00C72110">
        <w:rPr>
          <w:rFonts w:ascii="B Nazanin" w:hAnsi="B Nazanin" w:cs="B Lotus"/>
          <w:sz w:val="24"/>
          <w:szCs w:val="24"/>
          <w:rtl/>
        </w:rPr>
        <w:t xml:space="preserve"> تا مهارت</w:t>
      </w:r>
      <w:r>
        <w:rPr>
          <w:rFonts w:ascii="B Nazanin" w:hAnsi="B Nazanin" w:cs="B Lotus"/>
          <w:sz w:val="24"/>
          <w:szCs w:val="24"/>
          <w:rtl/>
        </w:rPr>
        <w:softHyphen/>
      </w:r>
      <w:r w:rsidRPr="00C72110">
        <w:rPr>
          <w:rFonts w:ascii="B Nazanin" w:hAnsi="B Nazanin" w:cs="B Lotus"/>
          <w:sz w:val="24"/>
          <w:szCs w:val="24"/>
          <w:rtl/>
        </w:rPr>
        <w:t>هاي حرکت</w:t>
      </w:r>
      <w:r w:rsidRPr="00C72110">
        <w:rPr>
          <w:rFonts w:ascii="B Nazanin" w:hAnsi="B Nazanin" w:cs="B Lotus" w:hint="cs"/>
          <w:sz w:val="24"/>
          <w:szCs w:val="24"/>
          <w:rtl/>
        </w:rPr>
        <w:t>ی</w:t>
      </w:r>
      <w:r w:rsidRPr="00C72110">
        <w:rPr>
          <w:rFonts w:ascii="B Nazanin" w:hAnsi="B Nazanin" w:cs="B Lotus"/>
          <w:sz w:val="24"/>
          <w:szCs w:val="24"/>
          <w:rtl/>
        </w:rPr>
        <w:t xml:space="preserve"> بن</w:t>
      </w:r>
      <w:r w:rsidRPr="00C72110">
        <w:rPr>
          <w:rFonts w:ascii="B Nazanin" w:hAnsi="B Nazanin" w:cs="B Lotus" w:hint="cs"/>
          <w:sz w:val="24"/>
          <w:szCs w:val="24"/>
          <w:rtl/>
        </w:rPr>
        <w:t>ی</w:t>
      </w:r>
      <w:r w:rsidRPr="00C72110">
        <w:rPr>
          <w:rFonts w:ascii="B Nazanin" w:hAnsi="B Nazanin" w:cs="B Lotus" w:hint="eastAsia"/>
          <w:sz w:val="24"/>
          <w:szCs w:val="24"/>
          <w:rtl/>
        </w:rPr>
        <w:t>ادي</w:t>
      </w:r>
      <w:r w:rsidRPr="00C72110">
        <w:rPr>
          <w:rFonts w:ascii="B Nazanin" w:hAnsi="B Nazanin" w:cs="B Lotus"/>
          <w:sz w:val="24"/>
          <w:szCs w:val="24"/>
          <w:rtl/>
        </w:rPr>
        <w:t xml:space="preserve"> را به ش</w:t>
      </w:r>
      <w:r w:rsidRPr="00C72110">
        <w:rPr>
          <w:rFonts w:ascii="B Nazanin" w:hAnsi="B Nazanin" w:cs="B Lotus" w:hint="cs"/>
          <w:sz w:val="24"/>
          <w:szCs w:val="24"/>
          <w:rtl/>
        </w:rPr>
        <w:t>ی</w:t>
      </w:r>
      <w:r w:rsidRPr="00C72110">
        <w:rPr>
          <w:rFonts w:ascii="B Nazanin" w:hAnsi="B Nazanin" w:cs="B Lotus" w:hint="eastAsia"/>
          <w:sz w:val="24"/>
          <w:szCs w:val="24"/>
          <w:rtl/>
        </w:rPr>
        <w:t>وه</w:t>
      </w:r>
      <w:r>
        <w:rPr>
          <w:rFonts w:ascii="B Nazanin" w:hAnsi="B Nazanin" w:cs="B Lotus"/>
          <w:sz w:val="24"/>
          <w:szCs w:val="24"/>
          <w:rtl/>
        </w:rPr>
        <w:softHyphen/>
      </w:r>
      <w:r w:rsidRPr="00C72110">
        <w:rPr>
          <w:rFonts w:ascii="B Nazanin" w:hAnsi="B Nazanin" w:cs="B Lotus" w:hint="eastAsia"/>
          <w:sz w:val="24"/>
          <w:szCs w:val="24"/>
          <w:rtl/>
        </w:rPr>
        <w:t>اي</w:t>
      </w:r>
      <w:r w:rsidRPr="00C72110">
        <w:rPr>
          <w:rFonts w:ascii="B Nazanin" w:hAnsi="B Nazanin" w:cs="B Lotus"/>
          <w:sz w:val="24"/>
          <w:szCs w:val="24"/>
          <w:rtl/>
        </w:rPr>
        <w:t xml:space="preserve"> لذت</w:t>
      </w:r>
      <w:r>
        <w:rPr>
          <w:rFonts w:ascii="B Nazanin" w:hAnsi="B Nazanin" w:cs="B Lotus"/>
          <w:sz w:val="24"/>
          <w:szCs w:val="24"/>
          <w:rtl/>
        </w:rPr>
        <w:softHyphen/>
      </w:r>
      <w:r w:rsidRPr="00C72110">
        <w:rPr>
          <w:rFonts w:ascii="B Nazanin" w:hAnsi="B Nazanin" w:cs="B Lotus"/>
          <w:sz w:val="24"/>
          <w:szCs w:val="24"/>
          <w:rtl/>
        </w:rPr>
        <w:t>بخش</w:t>
      </w:r>
      <w:r>
        <w:rPr>
          <w:rFonts w:ascii="B Nazanin" w:hAnsi="B Nazanin" w:cs="B Lotus"/>
          <w:sz w:val="24"/>
          <w:szCs w:val="24"/>
          <w:rtl/>
        </w:rPr>
        <w:softHyphen/>
      </w:r>
      <w:r w:rsidRPr="00C72110">
        <w:rPr>
          <w:rFonts w:ascii="B Nazanin" w:hAnsi="B Nazanin" w:cs="B Lotus"/>
          <w:sz w:val="24"/>
          <w:szCs w:val="24"/>
          <w:rtl/>
        </w:rPr>
        <w:t>تر</w:t>
      </w:r>
      <w:r>
        <w:rPr>
          <w:rFonts w:ascii="B Nazanin" w:hAnsi="B Nazanin" w:cs="B Lotus" w:hint="cs"/>
          <w:sz w:val="24"/>
          <w:szCs w:val="24"/>
          <w:rtl/>
        </w:rPr>
        <w:t xml:space="preserve"> </w:t>
      </w:r>
      <w:r w:rsidRPr="00C72110">
        <w:rPr>
          <w:rFonts w:ascii="B Nazanin" w:hAnsi="B Nazanin" w:cs="B Lotus" w:hint="eastAsia"/>
          <w:sz w:val="24"/>
          <w:szCs w:val="24"/>
          <w:rtl/>
        </w:rPr>
        <w:t>تمر</w:t>
      </w:r>
      <w:r w:rsidRPr="00C72110">
        <w:rPr>
          <w:rFonts w:ascii="B Nazanin" w:hAnsi="B Nazanin" w:cs="B Lotus" w:hint="cs"/>
          <w:sz w:val="24"/>
          <w:szCs w:val="24"/>
          <w:rtl/>
        </w:rPr>
        <w:t>ی</w:t>
      </w:r>
      <w:r w:rsidRPr="00C72110">
        <w:rPr>
          <w:rFonts w:ascii="B Nazanin" w:hAnsi="B Nazanin" w:cs="B Lotus" w:hint="eastAsia"/>
          <w:sz w:val="24"/>
          <w:szCs w:val="24"/>
          <w:rtl/>
        </w:rPr>
        <w:t>ن</w:t>
      </w:r>
      <w:r w:rsidRPr="00C72110">
        <w:rPr>
          <w:rFonts w:ascii="B Nazanin" w:hAnsi="B Nazanin" w:cs="B Lotus"/>
          <w:sz w:val="24"/>
          <w:szCs w:val="24"/>
          <w:rtl/>
        </w:rPr>
        <w:t xml:space="preserve"> کنند. جداي از ا</w:t>
      </w:r>
      <w:r w:rsidRPr="00C72110">
        <w:rPr>
          <w:rFonts w:ascii="B Nazanin" w:hAnsi="B Nazanin" w:cs="B Lotus" w:hint="cs"/>
          <w:sz w:val="24"/>
          <w:szCs w:val="24"/>
          <w:rtl/>
        </w:rPr>
        <w:t>ی</w:t>
      </w:r>
      <w:r w:rsidRPr="00C72110">
        <w:rPr>
          <w:rFonts w:ascii="B Nazanin" w:hAnsi="B Nazanin" w:cs="B Lotus" w:hint="eastAsia"/>
          <w:sz w:val="24"/>
          <w:szCs w:val="24"/>
          <w:rtl/>
        </w:rPr>
        <w:t>ن،</w:t>
      </w:r>
      <w:r w:rsidRPr="00C72110">
        <w:rPr>
          <w:rFonts w:ascii="B Nazanin" w:hAnsi="B Nazanin" w:cs="B Lotus"/>
          <w:sz w:val="24"/>
          <w:szCs w:val="24"/>
          <w:rtl/>
        </w:rPr>
        <w:t xml:space="preserve"> ا</w:t>
      </w:r>
      <w:r w:rsidRPr="00C72110">
        <w:rPr>
          <w:rFonts w:ascii="B Nazanin" w:hAnsi="B Nazanin" w:cs="B Lotus" w:hint="cs"/>
          <w:sz w:val="24"/>
          <w:szCs w:val="24"/>
          <w:rtl/>
        </w:rPr>
        <w:t>ی</w:t>
      </w:r>
      <w:r w:rsidRPr="00C72110">
        <w:rPr>
          <w:rFonts w:ascii="B Nazanin" w:hAnsi="B Nazanin" w:cs="B Lotus" w:hint="eastAsia"/>
          <w:sz w:val="24"/>
          <w:szCs w:val="24"/>
          <w:rtl/>
        </w:rPr>
        <w:t>ن</w:t>
      </w:r>
      <w:r w:rsidRPr="00C72110">
        <w:rPr>
          <w:rFonts w:ascii="B Nazanin" w:hAnsi="B Nazanin" w:cs="B Lotus"/>
          <w:sz w:val="24"/>
          <w:szCs w:val="24"/>
          <w:rtl/>
        </w:rPr>
        <w:t xml:space="preserve"> بازي</w:t>
      </w:r>
      <w:r>
        <w:rPr>
          <w:rFonts w:ascii="B Nazanin" w:hAnsi="B Nazanin" w:cs="B Lotus"/>
          <w:sz w:val="24"/>
          <w:szCs w:val="24"/>
          <w:rtl/>
        </w:rPr>
        <w:softHyphen/>
      </w:r>
      <w:r w:rsidRPr="00C72110">
        <w:rPr>
          <w:rFonts w:ascii="B Nazanin" w:hAnsi="B Nazanin" w:cs="B Lotus"/>
          <w:sz w:val="24"/>
          <w:szCs w:val="24"/>
          <w:rtl/>
        </w:rPr>
        <w:t>ها به درگ</w:t>
      </w:r>
      <w:r w:rsidRPr="00C72110">
        <w:rPr>
          <w:rFonts w:ascii="B Nazanin" w:hAnsi="B Nazanin" w:cs="B Lotus" w:hint="cs"/>
          <w:sz w:val="24"/>
          <w:szCs w:val="24"/>
          <w:rtl/>
        </w:rPr>
        <w:t>ی</w:t>
      </w:r>
      <w:r w:rsidRPr="00C72110">
        <w:rPr>
          <w:rFonts w:ascii="B Nazanin" w:hAnsi="B Nazanin" w:cs="B Lotus" w:hint="eastAsia"/>
          <w:sz w:val="24"/>
          <w:szCs w:val="24"/>
          <w:rtl/>
        </w:rPr>
        <w:t>ر</w:t>
      </w:r>
      <w:r w:rsidRPr="00C72110">
        <w:rPr>
          <w:rFonts w:ascii="B Nazanin" w:hAnsi="B Nazanin" w:cs="B Lotus"/>
          <w:sz w:val="24"/>
          <w:szCs w:val="24"/>
          <w:rtl/>
        </w:rPr>
        <w:t xml:space="preserve"> شدن فعالانه</w:t>
      </w:r>
      <w:r>
        <w:rPr>
          <w:rFonts w:ascii="B Nazanin" w:hAnsi="B Nazanin" w:cs="B Lotus"/>
          <w:sz w:val="24"/>
          <w:szCs w:val="24"/>
          <w:rtl/>
        </w:rPr>
        <w:softHyphen/>
      </w:r>
      <w:r w:rsidRPr="00C72110">
        <w:rPr>
          <w:rFonts w:ascii="B Nazanin" w:hAnsi="B Nazanin" w:cs="B Lotus"/>
          <w:sz w:val="24"/>
          <w:szCs w:val="24"/>
          <w:rtl/>
        </w:rPr>
        <w:t xml:space="preserve">تر در </w:t>
      </w:r>
      <w:r w:rsidRPr="00C72110">
        <w:rPr>
          <w:rFonts w:ascii="B Nazanin" w:hAnsi="B Nazanin" w:cs="B Lotus" w:hint="cs"/>
          <w:sz w:val="24"/>
          <w:szCs w:val="24"/>
          <w:rtl/>
        </w:rPr>
        <w:t>ی</w:t>
      </w:r>
      <w:r w:rsidRPr="00C72110">
        <w:rPr>
          <w:rFonts w:ascii="B Nazanin" w:hAnsi="B Nazanin" w:cs="B Lotus" w:hint="eastAsia"/>
          <w:sz w:val="24"/>
          <w:szCs w:val="24"/>
          <w:rtl/>
        </w:rPr>
        <w:t>ادگ</w:t>
      </w:r>
      <w:r w:rsidRPr="00C72110">
        <w:rPr>
          <w:rFonts w:ascii="B Nazanin" w:hAnsi="B Nazanin" w:cs="B Lotus" w:hint="cs"/>
          <w:sz w:val="24"/>
          <w:szCs w:val="24"/>
          <w:rtl/>
        </w:rPr>
        <w:t>ی</w:t>
      </w:r>
      <w:r w:rsidRPr="00C72110">
        <w:rPr>
          <w:rFonts w:ascii="B Nazanin" w:hAnsi="B Nazanin" w:cs="B Lotus" w:hint="eastAsia"/>
          <w:sz w:val="24"/>
          <w:szCs w:val="24"/>
          <w:rtl/>
        </w:rPr>
        <w:t>ري</w:t>
      </w:r>
      <w:r w:rsidRPr="00C72110">
        <w:rPr>
          <w:rFonts w:ascii="B Nazanin" w:hAnsi="B Nazanin" w:cs="B Lotus"/>
          <w:sz w:val="24"/>
          <w:szCs w:val="24"/>
          <w:rtl/>
        </w:rPr>
        <w:t xml:space="preserve"> مهارت مربوط کمک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hint="eastAsia"/>
          <w:sz w:val="24"/>
          <w:szCs w:val="24"/>
          <w:rtl/>
        </w:rPr>
        <w:t>کنند</w:t>
      </w:r>
      <w:r>
        <w:rPr>
          <w:rFonts w:ascii="B Nazanin" w:hAnsi="B Nazanin" w:cs="B Lotus" w:hint="cs"/>
          <w:sz w:val="24"/>
          <w:szCs w:val="24"/>
          <w:rtl/>
        </w:rPr>
        <w:t xml:space="preserve"> </w:t>
      </w:r>
      <w:r w:rsidRPr="00C72110">
        <w:rPr>
          <w:rFonts w:ascii="B Nazanin" w:hAnsi="B Nazanin" w:cs="B Lotus" w:hint="eastAsia"/>
          <w:sz w:val="24"/>
          <w:szCs w:val="24"/>
          <w:rtl/>
        </w:rPr>
        <w:t>و</w:t>
      </w:r>
      <w:r w:rsidRPr="00C72110">
        <w:rPr>
          <w:rFonts w:ascii="B Nazanin" w:hAnsi="B Nazanin" w:cs="B Lotus"/>
          <w:sz w:val="24"/>
          <w:szCs w:val="24"/>
          <w:rtl/>
        </w:rPr>
        <w:t xml:space="preserve"> م</w:t>
      </w:r>
      <w:r w:rsidRPr="00C72110">
        <w:rPr>
          <w:rFonts w:ascii="B Nazanin" w:hAnsi="B Nazanin" w:cs="B Lotus" w:hint="cs"/>
          <w:sz w:val="24"/>
          <w:szCs w:val="24"/>
          <w:rtl/>
        </w:rPr>
        <w:t>ی</w:t>
      </w:r>
      <w:r w:rsidRPr="00C72110">
        <w:rPr>
          <w:rFonts w:ascii="B Nazanin" w:hAnsi="B Nazanin" w:cs="B Lotus" w:hint="eastAsia"/>
          <w:sz w:val="24"/>
          <w:szCs w:val="24"/>
          <w:rtl/>
        </w:rPr>
        <w:t>زان</w:t>
      </w:r>
      <w:r w:rsidRPr="00C72110">
        <w:rPr>
          <w:rFonts w:ascii="B Nazanin" w:hAnsi="B Nazanin" w:cs="B Lotus"/>
          <w:sz w:val="24"/>
          <w:szCs w:val="24"/>
          <w:rtl/>
        </w:rPr>
        <w:t xml:space="preserve"> </w:t>
      </w:r>
      <w:r w:rsidRPr="00C72110">
        <w:rPr>
          <w:rFonts w:ascii="B Nazanin" w:hAnsi="B Nazanin" w:cs="B Lotus" w:hint="cs"/>
          <w:sz w:val="24"/>
          <w:szCs w:val="24"/>
          <w:rtl/>
        </w:rPr>
        <w:t>ی</w:t>
      </w:r>
      <w:r w:rsidRPr="00C72110">
        <w:rPr>
          <w:rFonts w:ascii="B Nazanin" w:hAnsi="B Nazanin" w:cs="B Lotus" w:hint="eastAsia"/>
          <w:sz w:val="24"/>
          <w:szCs w:val="24"/>
          <w:rtl/>
        </w:rPr>
        <w:t>ادگ</w:t>
      </w:r>
      <w:r w:rsidRPr="00C72110">
        <w:rPr>
          <w:rFonts w:ascii="B Nazanin" w:hAnsi="B Nazanin" w:cs="B Lotus" w:hint="cs"/>
          <w:sz w:val="24"/>
          <w:szCs w:val="24"/>
          <w:rtl/>
        </w:rPr>
        <w:t>ی</w:t>
      </w:r>
      <w:r w:rsidRPr="00C72110">
        <w:rPr>
          <w:rFonts w:ascii="B Nazanin" w:hAnsi="B Nazanin" w:cs="B Lotus" w:hint="eastAsia"/>
          <w:sz w:val="24"/>
          <w:szCs w:val="24"/>
          <w:rtl/>
        </w:rPr>
        <w:t>ري</w:t>
      </w:r>
      <w:r w:rsidRPr="00C72110">
        <w:rPr>
          <w:rFonts w:ascii="B Nazanin" w:hAnsi="B Nazanin" w:cs="B Lotus"/>
          <w:sz w:val="24"/>
          <w:szCs w:val="24"/>
          <w:rtl/>
        </w:rPr>
        <w:t xml:space="preserve"> مهارت را افزا</w:t>
      </w:r>
      <w:r w:rsidRPr="00C72110">
        <w:rPr>
          <w:rFonts w:ascii="B Nazanin" w:hAnsi="B Nazanin" w:cs="B Lotus" w:hint="cs"/>
          <w:sz w:val="24"/>
          <w:szCs w:val="24"/>
          <w:rtl/>
        </w:rPr>
        <w:t>ی</w:t>
      </w:r>
      <w:r w:rsidRPr="00C72110">
        <w:rPr>
          <w:rFonts w:ascii="B Nazanin" w:hAnsi="B Nazanin" w:cs="B Lotus" w:hint="eastAsia"/>
          <w:sz w:val="24"/>
          <w:szCs w:val="24"/>
          <w:rtl/>
        </w:rPr>
        <w:t>ش</w:t>
      </w:r>
      <w:r w:rsidRPr="00C72110">
        <w:rPr>
          <w:rFonts w:ascii="B Nazanin" w:hAnsi="B Nazanin" w:cs="B Lotus"/>
          <w:sz w:val="24"/>
          <w:szCs w:val="24"/>
          <w:rtl/>
        </w:rPr>
        <w:t xml:space="preserve"> م</w:t>
      </w:r>
      <w:r w:rsidRPr="00C72110">
        <w:rPr>
          <w:rFonts w:ascii="B Nazanin" w:hAnsi="B Nazanin" w:cs="B Lotus" w:hint="cs"/>
          <w:sz w:val="24"/>
          <w:szCs w:val="24"/>
          <w:rtl/>
        </w:rPr>
        <w:t>ی</w:t>
      </w:r>
      <w:r>
        <w:rPr>
          <w:rFonts w:ascii="B Nazanin" w:hAnsi="B Nazanin" w:cs="B Lotus"/>
          <w:sz w:val="24"/>
          <w:szCs w:val="24"/>
          <w:rtl/>
        </w:rPr>
        <w:softHyphen/>
      </w:r>
      <w:r w:rsidRPr="00C72110">
        <w:rPr>
          <w:rFonts w:ascii="B Nazanin" w:hAnsi="B Nazanin" w:cs="B Lotus" w:hint="eastAsia"/>
          <w:sz w:val="24"/>
          <w:szCs w:val="24"/>
          <w:rtl/>
        </w:rPr>
        <w:t>دهند</w:t>
      </w:r>
      <w:r>
        <w:rPr>
          <w:rFonts w:ascii="B Nazanin" w:hAnsi="B Nazanin" w:cs="B Lotus" w:hint="cs"/>
          <w:sz w:val="24"/>
          <w:szCs w:val="24"/>
          <w:rtl/>
        </w:rPr>
        <w:t xml:space="preserve"> (</w:t>
      </w:r>
      <w:r w:rsidRPr="0035584B">
        <w:rPr>
          <w:rFonts w:asciiTheme="majorBidi" w:hAnsiTheme="majorBidi" w:cs="B Lotus"/>
          <w:sz w:val="24"/>
          <w:szCs w:val="24"/>
          <w:rtl/>
          <w:lang w:bidi="fa-IR"/>
        </w:rPr>
        <w:t>ه</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لاو</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ن</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س</w:t>
      </w:r>
      <w:r w:rsidRPr="0035584B">
        <w:rPr>
          <w:rFonts w:asciiTheme="majorBidi" w:hAnsiTheme="majorBidi" w:cs="B Lotus" w:hint="cs"/>
          <w:sz w:val="24"/>
          <w:szCs w:val="24"/>
          <w:rtl/>
          <w:lang w:bidi="fa-IR"/>
        </w:rPr>
        <w:t>ی</w:t>
      </w:r>
      <w:r>
        <w:rPr>
          <w:rFonts w:asciiTheme="majorBidi" w:hAnsiTheme="majorBidi" w:cs="B Lotus" w:hint="cs"/>
          <w:sz w:val="24"/>
          <w:szCs w:val="24"/>
          <w:rtl/>
          <w:lang w:bidi="fa-IR"/>
        </w:rPr>
        <w:t xml:space="preserve"> و همکاران، 1399</w:t>
      </w:r>
      <w:r>
        <w:rPr>
          <w:rFonts w:ascii="B Nazanin" w:hAnsi="B Nazanin" w:cs="B Lotus" w:hint="cs"/>
          <w:sz w:val="24"/>
          <w:szCs w:val="24"/>
          <w:rtl/>
        </w:rPr>
        <w:t xml:space="preserve">). </w:t>
      </w:r>
      <w:r w:rsidR="0037405A">
        <w:rPr>
          <w:rFonts w:ascii="B Nazanin" w:hAnsi="B Nazanin" w:cs="B Lotus" w:hint="cs"/>
          <w:sz w:val="24"/>
          <w:szCs w:val="24"/>
          <w:rtl/>
        </w:rPr>
        <w:t>بنابراین، با غنی</w:t>
      </w:r>
      <w:r w:rsidR="0037405A">
        <w:rPr>
          <w:rFonts w:ascii="B Nazanin" w:hAnsi="B Nazanin" w:cs="B Lotus"/>
          <w:sz w:val="24"/>
          <w:szCs w:val="24"/>
          <w:rtl/>
        </w:rPr>
        <w:softHyphen/>
      </w:r>
      <w:r w:rsidRPr="0035584B">
        <w:rPr>
          <w:rFonts w:ascii="B Nazanin" w:hAnsi="B Nazanin" w:cs="B Lotus" w:hint="cs"/>
          <w:sz w:val="24"/>
          <w:szCs w:val="24"/>
          <w:rtl/>
        </w:rPr>
        <w:t>سازی محیط مدرسه، محیط خانه، و فراهم سازها در پارک‌ها و اماکن عمومی می‌توان مهارت‌های حرکتی را چه در کودکان دارای تأخیر و چه بدون تاخیر را به طور معناداری افزایش داد. و از آنجایی که جوامع امروزی به سمت صنعتی شدن و زندگی آپارتمانی رفته، بنابرین استفاده از بازی‌های ایکس باکس کینکت به دلیل جذابیت، لذت بخشی، انگیزش، و همچنین تهیه راحت و کم هزینه آن می‌توان از آن به عنوان یک برنامه رشدی برای بهبود مهارت‌های حرکتی، تعادل، هماهنگی، کاهش وزن، شبیه سازی و... از آن استفاده کرد</w:t>
      </w:r>
      <w:r w:rsidRPr="0035584B">
        <w:rPr>
          <w:rFonts w:ascii="B Nazanin" w:hAnsi="B Nazanin" w:cs="B Lotus" w:hint="cs"/>
          <w:sz w:val="24"/>
          <w:szCs w:val="24"/>
        </w:rPr>
        <w:t>.</w:t>
      </w:r>
      <w:r>
        <w:rPr>
          <w:rFonts w:ascii="B Nazanin" w:hAnsi="B Nazanin" w:cs="B Lotus" w:hint="cs"/>
          <w:sz w:val="24"/>
          <w:szCs w:val="24"/>
          <w:rtl/>
        </w:rPr>
        <w:t xml:space="preserve"> </w:t>
      </w:r>
      <w:r w:rsidRPr="00ED255C">
        <w:rPr>
          <w:rFonts w:ascii="B Nazanin" w:hAnsi="B Nazanin" w:cs="B Lotus"/>
          <w:sz w:val="24"/>
          <w:szCs w:val="24"/>
          <w:rtl/>
        </w:rPr>
        <w:t>در ا</w:t>
      </w:r>
      <w:r w:rsidRPr="00ED255C">
        <w:rPr>
          <w:rFonts w:ascii="B Nazanin" w:hAnsi="B Nazanin" w:cs="B Lotus" w:hint="cs"/>
          <w:sz w:val="24"/>
          <w:szCs w:val="24"/>
          <w:rtl/>
        </w:rPr>
        <w:t>ی</w:t>
      </w:r>
      <w:r w:rsidRPr="00ED255C">
        <w:rPr>
          <w:rFonts w:ascii="B Nazanin" w:hAnsi="B Nazanin" w:cs="B Lotus" w:hint="eastAsia"/>
          <w:sz w:val="24"/>
          <w:szCs w:val="24"/>
          <w:rtl/>
        </w:rPr>
        <w:t>ن</w:t>
      </w:r>
      <w:r w:rsidRPr="00ED255C">
        <w:rPr>
          <w:rFonts w:ascii="B Nazanin" w:hAnsi="B Nazanin" w:cs="B Lotus"/>
          <w:sz w:val="24"/>
          <w:szCs w:val="24"/>
          <w:rtl/>
        </w:rPr>
        <w:t xml:space="preserve"> تحق</w:t>
      </w:r>
      <w:r w:rsidRPr="00ED255C">
        <w:rPr>
          <w:rFonts w:ascii="B Nazanin" w:hAnsi="B Nazanin" w:cs="B Lotus" w:hint="cs"/>
          <w:sz w:val="24"/>
          <w:szCs w:val="24"/>
          <w:rtl/>
        </w:rPr>
        <w:t>ی</w:t>
      </w:r>
      <w:r w:rsidRPr="00ED255C">
        <w:rPr>
          <w:rFonts w:ascii="B Nazanin" w:hAnsi="B Nazanin" w:cs="B Lotus" w:hint="eastAsia"/>
          <w:sz w:val="24"/>
          <w:szCs w:val="24"/>
          <w:rtl/>
        </w:rPr>
        <w:t>ق،</w:t>
      </w:r>
      <w:r w:rsidRPr="00ED255C">
        <w:rPr>
          <w:rFonts w:ascii="B Nazanin" w:hAnsi="B Nazanin" w:cs="B Lotus"/>
          <w:sz w:val="24"/>
          <w:szCs w:val="24"/>
          <w:rtl/>
        </w:rPr>
        <w:t xml:space="preserve"> استفاده از محتوا و ابزار رشدي سبب</w:t>
      </w:r>
      <w:r>
        <w:rPr>
          <w:rFonts w:ascii="B Nazanin" w:hAnsi="B Nazanin" w:cs="B Lotus" w:hint="cs"/>
          <w:sz w:val="24"/>
          <w:szCs w:val="24"/>
          <w:rtl/>
        </w:rPr>
        <w:t xml:space="preserve"> </w:t>
      </w:r>
      <w:r w:rsidRPr="00ED255C">
        <w:rPr>
          <w:rFonts w:ascii="B Nazanin" w:hAnsi="B Nazanin" w:cs="B Lotus" w:hint="eastAsia"/>
          <w:sz w:val="24"/>
          <w:szCs w:val="24"/>
          <w:rtl/>
        </w:rPr>
        <w:t>افزا</w:t>
      </w:r>
      <w:r w:rsidRPr="00ED255C">
        <w:rPr>
          <w:rFonts w:ascii="B Nazanin" w:hAnsi="B Nazanin" w:cs="B Lotus" w:hint="cs"/>
          <w:sz w:val="24"/>
          <w:szCs w:val="24"/>
          <w:rtl/>
        </w:rPr>
        <w:t>ی</w:t>
      </w:r>
      <w:r w:rsidRPr="00ED255C">
        <w:rPr>
          <w:rFonts w:ascii="B Nazanin" w:hAnsi="B Nazanin" w:cs="B Lotus" w:hint="eastAsia"/>
          <w:sz w:val="24"/>
          <w:szCs w:val="24"/>
          <w:rtl/>
        </w:rPr>
        <w:t>ش</w:t>
      </w:r>
      <w:r w:rsidRPr="00ED255C">
        <w:rPr>
          <w:rFonts w:ascii="B Nazanin" w:hAnsi="B Nazanin" w:cs="B Lotus"/>
          <w:sz w:val="24"/>
          <w:szCs w:val="24"/>
          <w:rtl/>
        </w:rPr>
        <w:t xml:space="preserve"> مهارت</w:t>
      </w:r>
      <w:r>
        <w:rPr>
          <w:rFonts w:ascii="B Nazanin" w:hAnsi="B Nazanin" w:cs="B Lotus"/>
          <w:sz w:val="24"/>
          <w:szCs w:val="24"/>
          <w:rtl/>
        </w:rPr>
        <w:softHyphen/>
      </w:r>
      <w:r w:rsidRPr="00ED255C">
        <w:rPr>
          <w:rFonts w:ascii="B Nazanin" w:hAnsi="B Nazanin" w:cs="B Lotus"/>
          <w:sz w:val="24"/>
          <w:szCs w:val="24"/>
          <w:rtl/>
        </w:rPr>
        <w:t>هاي حرکت</w:t>
      </w:r>
      <w:r w:rsidRPr="00ED255C">
        <w:rPr>
          <w:rFonts w:ascii="B Nazanin" w:hAnsi="B Nazanin" w:cs="B Lotus" w:hint="cs"/>
          <w:sz w:val="24"/>
          <w:szCs w:val="24"/>
          <w:rtl/>
        </w:rPr>
        <w:t>ی</w:t>
      </w:r>
      <w:r w:rsidRPr="00ED255C">
        <w:rPr>
          <w:rFonts w:ascii="B Nazanin" w:hAnsi="B Nazanin" w:cs="B Lotus"/>
          <w:sz w:val="24"/>
          <w:szCs w:val="24"/>
          <w:rtl/>
        </w:rPr>
        <w:t xml:space="preserve"> درشت کودکان شد که ا</w:t>
      </w:r>
      <w:r w:rsidRPr="00ED255C">
        <w:rPr>
          <w:rFonts w:ascii="B Nazanin" w:hAnsi="B Nazanin" w:cs="B Lotus" w:hint="cs"/>
          <w:sz w:val="24"/>
          <w:szCs w:val="24"/>
          <w:rtl/>
        </w:rPr>
        <w:t>ی</w:t>
      </w:r>
      <w:r w:rsidRPr="00ED255C">
        <w:rPr>
          <w:rFonts w:ascii="B Nazanin" w:hAnsi="B Nazanin" w:cs="B Lotus" w:hint="eastAsia"/>
          <w:sz w:val="24"/>
          <w:szCs w:val="24"/>
          <w:rtl/>
        </w:rPr>
        <w:t>ن</w:t>
      </w:r>
      <w:r w:rsidRPr="00ED255C">
        <w:rPr>
          <w:rFonts w:ascii="B Nazanin" w:hAnsi="B Nazanin" w:cs="B Lotus"/>
          <w:sz w:val="24"/>
          <w:szCs w:val="24"/>
          <w:rtl/>
        </w:rPr>
        <w:t xml:space="preserve"> عامل به عنون </w:t>
      </w:r>
      <w:r w:rsidRPr="00ED255C">
        <w:rPr>
          <w:rFonts w:ascii="B Nazanin" w:hAnsi="B Nazanin" w:cs="B Lotus" w:hint="cs"/>
          <w:sz w:val="24"/>
          <w:szCs w:val="24"/>
          <w:rtl/>
        </w:rPr>
        <w:t>ی</w:t>
      </w:r>
      <w:r w:rsidRPr="00ED255C">
        <w:rPr>
          <w:rFonts w:ascii="B Nazanin" w:hAnsi="B Nazanin" w:cs="B Lotus" w:hint="eastAsia"/>
          <w:sz w:val="24"/>
          <w:szCs w:val="24"/>
          <w:rtl/>
        </w:rPr>
        <w:t>ک</w:t>
      </w:r>
      <w:r w:rsidRPr="00ED255C">
        <w:rPr>
          <w:rFonts w:ascii="B Nazanin" w:hAnsi="B Nazanin" w:cs="B Lotus"/>
          <w:sz w:val="24"/>
          <w:szCs w:val="24"/>
          <w:rtl/>
        </w:rPr>
        <w:t xml:space="preserve"> فراهم</w:t>
      </w:r>
      <w:r>
        <w:rPr>
          <w:rFonts w:ascii="B Nazanin" w:hAnsi="B Nazanin" w:cs="B Lotus"/>
          <w:sz w:val="24"/>
          <w:szCs w:val="24"/>
          <w:rtl/>
        </w:rPr>
        <w:softHyphen/>
      </w:r>
      <w:r w:rsidRPr="00ED255C">
        <w:rPr>
          <w:rFonts w:ascii="B Nazanin" w:hAnsi="B Nazanin" w:cs="B Lotus"/>
          <w:sz w:val="24"/>
          <w:szCs w:val="24"/>
          <w:rtl/>
        </w:rPr>
        <w:t>ساز مطلوب،</w:t>
      </w:r>
      <w:r>
        <w:rPr>
          <w:rFonts w:ascii="B Nazanin" w:hAnsi="B Nazanin" w:cs="B Lotus" w:hint="cs"/>
          <w:sz w:val="24"/>
          <w:szCs w:val="24"/>
          <w:rtl/>
        </w:rPr>
        <w:t xml:space="preserve"> </w:t>
      </w:r>
      <w:r w:rsidRPr="00ED255C">
        <w:rPr>
          <w:rFonts w:ascii="B Nazanin" w:hAnsi="B Nazanin" w:cs="B Lotus" w:hint="eastAsia"/>
          <w:sz w:val="24"/>
          <w:szCs w:val="24"/>
          <w:rtl/>
        </w:rPr>
        <w:t>تفاوت</w:t>
      </w:r>
      <w:r w:rsidRPr="00ED255C">
        <w:rPr>
          <w:rFonts w:ascii="B Nazanin" w:hAnsi="B Nazanin" w:cs="B Lotus"/>
          <w:sz w:val="24"/>
          <w:szCs w:val="24"/>
          <w:rtl/>
        </w:rPr>
        <w:t xml:space="preserve"> </w:t>
      </w:r>
      <w:r>
        <w:rPr>
          <w:rFonts w:ascii="B Nazanin" w:hAnsi="B Nazanin" w:cs="B Lotus" w:hint="cs"/>
          <w:sz w:val="24"/>
          <w:szCs w:val="24"/>
          <w:rtl/>
        </w:rPr>
        <w:t>مه</w:t>
      </w:r>
      <w:r w:rsidR="0037405A">
        <w:rPr>
          <w:rFonts w:ascii="B Nazanin" w:hAnsi="B Nazanin" w:cs="B Lotus" w:hint="cs"/>
          <w:sz w:val="24"/>
          <w:szCs w:val="24"/>
          <w:rtl/>
        </w:rPr>
        <w:t>ا</w:t>
      </w:r>
      <w:r>
        <w:rPr>
          <w:rFonts w:ascii="B Nazanin" w:hAnsi="B Nazanin" w:cs="B Lotus" w:hint="cs"/>
          <w:sz w:val="24"/>
          <w:szCs w:val="24"/>
          <w:rtl/>
        </w:rPr>
        <w:t>رت</w:t>
      </w:r>
      <w:r>
        <w:rPr>
          <w:rFonts w:ascii="B Nazanin" w:hAnsi="B Nazanin" w:cs="B Lotus"/>
          <w:sz w:val="24"/>
          <w:szCs w:val="24"/>
          <w:rtl/>
        </w:rPr>
        <w:softHyphen/>
      </w:r>
      <w:r>
        <w:rPr>
          <w:rFonts w:ascii="B Nazanin" w:hAnsi="B Nazanin" w:cs="B Lotus" w:hint="cs"/>
          <w:sz w:val="24"/>
          <w:szCs w:val="24"/>
          <w:rtl/>
        </w:rPr>
        <w:t>های پایه</w:t>
      </w:r>
      <w:r w:rsidRPr="00ED255C">
        <w:rPr>
          <w:rFonts w:ascii="B Nazanin" w:hAnsi="B Nazanin" w:cs="B Lotus"/>
          <w:sz w:val="24"/>
          <w:szCs w:val="24"/>
          <w:rtl/>
        </w:rPr>
        <w:t xml:space="preserve"> را نسبت به گروه کنترل نشان م</w:t>
      </w:r>
      <w:r w:rsidRPr="00ED255C">
        <w:rPr>
          <w:rFonts w:ascii="B Nazanin" w:hAnsi="B Nazanin" w:cs="B Lotus" w:hint="cs"/>
          <w:sz w:val="24"/>
          <w:szCs w:val="24"/>
          <w:rtl/>
        </w:rPr>
        <w:t>ی</w:t>
      </w:r>
      <w:r>
        <w:rPr>
          <w:rFonts w:ascii="B Nazanin" w:hAnsi="B Nazanin" w:cs="B Lotus"/>
          <w:sz w:val="24"/>
          <w:szCs w:val="24"/>
          <w:rtl/>
        </w:rPr>
        <w:softHyphen/>
      </w:r>
      <w:r w:rsidRPr="00ED255C">
        <w:rPr>
          <w:rFonts w:ascii="B Nazanin" w:hAnsi="B Nazanin" w:cs="B Lotus" w:hint="eastAsia"/>
          <w:sz w:val="24"/>
          <w:szCs w:val="24"/>
          <w:rtl/>
        </w:rPr>
        <w:t>دهد</w:t>
      </w:r>
      <w:r>
        <w:rPr>
          <w:rFonts w:ascii="B Nazanin" w:hAnsi="B Nazanin" w:cs="B Lotus" w:hint="cs"/>
          <w:sz w:val="24"/>
          <w:szCs w:val="24"/>
          <w:rtl/>
        </w:rPr>
        <w:t>.</w:t>
      </w:r>
    </w:p>
    <w:p w14:paraId="49668696" w14:textId="452094B9" w:rsidR="0005090F" w:rsidRPr="0035584B" w:rsidRDefault="0037405A" w:rsidP="0005090F">
      <w:pPr>
        <w:bidi/>
        <w:spacing w:after="0" w:line="240" w:lineRule="auto"/>
        <w:jc w:val="both"/>
        <w:rPr>
          <w:rFonts w:ascii="B Nazanin" w:hAnsi="B Nazanin" w:cs="B Lotus"/>
          <w:b/>
          <w:bCs/>
          <w:sz w:val="24"/>
          <w:szCs w:val="24"/>
          <w:rtl/>
          <w:lang w:bidi="fa-IR"/>
        </w:rPr>
      </w:pPr>
      <w:r>
        <w:rPr>
          <w:rFonts w:ascii="B Nazanin" w:hAnsi="B Nazanin" w:cs="B Lotus" w:hint="cs"/>
          <w:sz w:val="24"/>
          <w:szCs w:val="24"/>
          <w:rtl/>
        </w:rPr>
        <w:t xml:space="preserve">   </w:t>
      </w:r>
      <w:r w:rsidR="0005090F" w:rsidRPr="0035584B">
        <w:rPr>
          <w:rFonts w:ascii="B Nazanin" w:hAnsi="B Nazanin" w:cs="B Lotus" w:hint="cs"/>
          <w:sz w:val="24"/>
          <w:szCs w:val="24"/>
          <w:rtl/>
        </w:rPr>
        <w:t>موضوع بعدی در مداخلات رشدی میزان ساعات آموزش مربوط به جلسات و اجزای مهارت به صورت مجزا و همچنین ایجاد تنوع در حرکات کودکان است. عاملی که در بیشتر مداخلات انجام‌شده در نظر گرفته نشده است، ارتباط بین مدت زمان صرف شده در مداخلات و رشد مهارت</w:t>
      </w:r>
      <w:r w:rsidR="0005090F" w:rsidRPr="0035584B">
        <w:rPr>
          <w:rFonts w:ascii="Calibri" w:hAnsi="Calibri" w:cs="B Lotus"/>
          <w:sz w:val="24"/>
          <w:szCs w:val="24"/>
          <w:rtl/>
        </w:rPr>
        <w:softHyphen/>
      </w:r>
      <w:r w:rsidR="0005090F" w:rsidRPr="0035584B">
        <w:rPr>
          <w:rFonts w:ascii="B Nazanin" w:hAnsi="B Nazanin" w:cs="B Lotus" w:hint="cs"/>
          <w:sz w:val="24"/>
          <w:szCs w:val="24"/>
          <w:rtl/>
        </w:rPr>
        <w:t>های بنیادی بسیار متغیر است (جلسما و همکاران، 20</w:t>
      </w:r>
      <w:r w:rsidR="0005090F">
        <w:rPr>
          <w:rFonts w:ascii="B Nazanin" w:hAnsi="B Nazanin" w:cs="B Lotus" w:hint="cs"/>
          <w:sz w:val="24"/>
          <w:szCs w:val="24"/>
          <w:rtl/>
        </w:rPr>
        <w:t>2</w:t>
      </w:r>
      <w:r w:rsidR="0005090F" w:rsidRPr="0035584B">
        <w:rPr>
          <w:rFonts w:ascii="B Nazanin" w:hAnsi="B Nazanin" w:cs="B Lotus" w:hint="cs"/>
          <w:sz w:val="24"/>
          <w:szCs w:val="24"/>
          <w:rtl/>
        </w:rPr>
        <w:t>3). به نظر می</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رسد برنامه</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های مداخله در کودکان یک مقطعه‌ بحرانی غیر قابل ‌شناسایی را تجربه می</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کنند شاید این تجربه به خاطر یکنواختی برنامه</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های مورد استفاده در این مداخلات باشد. بنابراین وجود برنامه</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ای که به صورت اختصاصی به بررسی نقش محیط و برنامه‌های آموزشی بر مهارت‌های بنیادی در کودکان بپردازد الزامی است (گابارد، 2016). حرکات هدفمند و تمرینات تخصصی مربوط به مهارت</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ها، با افزایش سطوح انگیزش و لذت از فعالیت بدنی، رشد حرکات بنیادی در کودکان را در پی داشته که این خود منجر به شرکت در فعالیت‌های ورزشی سازمان‌یافته در آینده می</w:t>
      </w:r>
      <w:r w:rsidR="0005090F" w:rsidRPr="0035584B">
        <w:rPr>
          <w:rFonts w:ascii="B Nazanin" w:hAnsi="B Nazanin" w:cs="B Lotus"/>
          <w:sz w:val="24"/>
          <w:szCs w:val="24"/>
          <w:rtl/>
        </w:rPr>
        <w:softHyphen/>
      </w:r>
      <w:r w:rsidR="0005090F" w:rsidRPr="0035584B">
        <w:rPr>
          <w:rFonts w:ascii="B Nazanin" w:hAnsi="B Nazanin" w:cs="B Lotus" w:hint="cs"/>
          <w:sz w:val="24"/>
          <w:szCs w:val="24"/>
          <w:rtl/>
        </w:rPr>
        <w:t>شود. با توجه به نتایج تحقیق حاضر پیشنهاد می‌شود که برنامه‌های مداخله برای کودکان متناسب با سطح رشدی آن‌ها و در قالب برنامه‌های آموزشی ویژه و حرکات خلاق در جهت رشد الگوهای پایه باشد.</w:t>
      </w:r>
      <w:r w:rsidR="0005090F" w:rsidRPr="0035584B">
        <w:rPr>
          <w:rFonts w:ascii="B Nazanin" w:hAnsi="B Nazanin" w:cs="B Lotus" w:hint="cs"/>
          <w:b/>
          <w:bCs/>
          <w:sz w:val="24"/>
          <w:szCs w:val="24"/>
          <w:rtl/>
          <w:lang w:bidi="fa-IR"/>
        </w:rPr>
        <w:t xml:space="preserve"> </w:t>
      </w:r>
      <w:r w:rsidR="0005090F" w:rsidRPr="0035584B">
        <w:rPr>
          <w:rFonts w:ascii="B Nazanin" w:hAnsi="B Nazanin" w:cs="B Lotus" w:hint="cs"/>
          <w:sz w:val="24"/>
          <w:szCs w:val="24"/>
          <w:rtl/>
          <w:lang w:bidi="fa-IR"/>
        </w:rPr>
        <w:t>نهایتاً</w:t>
      </w:r>
      <w:r w:rsidR="0005090F" w:rsidRPr="0035584B">
        <w:rPr>
          <w:rFonts w:ascii="B Nazanin" w:hAnsi="B Nazanin" w:cs="B Lotus" w:hint="cs"/>
          <w:b/>
          <w:bCs/>
          <w:sz w:val="24"/>
          <w:szCs w:val="24"/>
          <w:rtl/>
          <w:lang w:bidi="fa-IR"/>
        </w:rPr>
        <w:t xml:space="preserve"> </w:t>
      </w:r>
      <w:r w:rsidR="0005090F" w:rsidRPr="0035584B">
        <w:rPr>
          <w:rFonts w:ascii="B Nazanin" w:hAnsi="B Nazanin" w:cs="B Lotus" w:hint="cs"/>
          <w:sz w:val="24"/>
          <w:szCs w:val="24"/>
          <w:rtl/>
        </w:rPr>
        <w:t>استفاده از مداخلات رایانه</w:t>
      </w:r>
      <w:r w:rsidR="0005090F">
        <w:rPr>
          <w:rFonts w:ascii="B Nazanin" w:hAnsi="B Nazanin" w:cs="B Lotus"/>
          <w:sz w:val="24"/>
          <w:szCs w:val="24"/>
          <w:rtl/>
        </w:rPr>
        <w:softHyphen/>
      </w:r>
      <w:r w:rsidR="0005090F" w:rsidRPr="0035584B">
        <w:rPr>
          <w:rFonts w:ascii="B Nazanin" w:hAnsi="B Nazanin" w:cs="B Lotus" w:hint="cs"/>
          <w:sz w:val="24"/>
          <w:szCs w:val="24"/>
          <w:rtl/>
        </w:rPr>
        <w:t>ای حرکتی و تأکید بر نقش فراهم سازهای محیطی می</w:t>
      </w:r>
      <w:r w:rsidR="0005090F">
        <w:rPr>
          <w:rFonts w:ascii="B Nazanin" w:hAnsi="B Nazanin" w:cs="B Lotus"/>
          <w:sz w:val="24"/>
          <w:szCs w:val="24"/>
          <w:rtl/>
        </w:rPr>
        <w:softHyphen/>
      </w:r>
      <w:r w:rsidR="0005090F" w:rsidRPr="0035584B">
        <w:rPr>
          <w:rFonts w:ascii="B Nazanin" w:hAnsi="B Nazanin" w:cs="B Lotus" w:hint="cs"/>
          <w:sz w:val="24"/>
          <w:szCs w:val="24"/>
          <w:rtl/>
        </w:rPr>
        <w:t>تواند شرایط را برای رشد و بهبود مهارت های حرکتی درشت کودکان مهیا سازد.</w:t>
      </w:r>
      <w:r w:rsidR="0005090F" w:rsidRPr="00ED255C">
        <w:rPr>
          <w:rFonts w:ascii="B Nazanin" w:hAnsi="B Nazanin" w:cs="B Lotus"/>
          <w:sz w:val="24"/>
          <w:szCs w:val="24"/>
          <w:rtl/>
        </w:rPr>
        <w:t xml:space="preserve"> ا</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ن</w:t>
      </w:r>
      <w:r w:rsidR="0005090F" w:rsidRPr="00ED255C">
        <w:rPr>
          <w:rFonts w:ascii="B Nazanin" w:hAnsi="B Nazanin" w:cs="B Lotus"/>
          <w:sz w:val="24"/>
          <w:szCs w:val="24"/>
          <w:rtl/>
        </w:rPr>
        <w:t xml:space="preserve"> بازي</w:t>
      </w:r>
      <w:r w:rsidR="0005090F">
        <w:rPr>
          <w:rFonts w:ascii="B Nazanin" w:hAnsi="B Nazanin" w:cs="B Lotus"/>
          <w:sz w:val="24"/>
          <w:szCs w:val="24"/>
          <w:rtl/>
        </w:rPr>
        <w:softHyphen/>
      </w:r>
      <w:r w:rsidR="0005090F" w:rsidRPr="00ED255C">
        <w:rPr>
          <w:rFonts w:ascii="B Nazanin" w:hAnsi="B Nazanin" w:cs="B Lotus"/>
          <w:sz w:val="24"/>
          <w:szCs w:val="24"/>
          <w:rtl/>
        </w:rPr>
        <w:t>ها با داشتن مح</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ط</w:t>
      </w:r>
      <w:r w:rsidR="0005090F">
        <w:rPr>
          <w:rFonts w:ascii="B Nazanin" w:hAnsi="B Nazanin" w:cs="B Lotus" w:hint="cs"/>
          <w:sz w:val="24"/>
          <w:szCs w:val="24"/>
          <w:rtl/>
        </w:rPr>
        <w:t xml:space="preserve"> </w:t>
      </w:r>
      <w:r w:rsidR="0005090F" w:rsidRPr="00ED255C">
        <w:rPr>
          <w:rFonts w:ascii="B Nazanin" w:hAnsi="B Nazanin" w:cs="B Lotus" w:hint="eastAsia"/>
          <w:sz w:val="24"/>
          <w:szCs w:val="24"/>
          <w:rtl/>
        </w:rPr>
        <w:t>گراف</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ک</w:t>
      </w:r>
      <w:r w:rsidR="0005090F" w:rsidRPr="00ED255C">
        <w:rPr>
          <w:rFonts w:ascii="B Nazanin" w:hAnsi="B Nazanin" w:cs="B Lotus" w:hint="cs"/>
          <w:sz w:val="24"/>
          <w:szCs w:val="24"/>
          <w:rtl/>
        </w:rPr>
        <w:t>ی</w:t>
      </w:r>
      <w:r w:rsidR="0005090F" w:rsidRPr="00ED255C">
        <w:rPr>
          <w:rFonts w:ascii="B Nazanin" w:hAnsi="B Nazanin" w:cs="B Lotus"/>
          <w:sz w:val="24"/>
          <w:szCs w:val="24"/>
          <w:rtl/>
        </w:rPr>
        <w:t xml:space="preserve"> و صوت</w:t>
      </w:r>
      <w:r w:rsidR="0005090F" w:rsidRPr="00ED255C">
        <w:rPr>
          <w:rFonts w:ascii="B Nazanin" w:hAnsi="B Nazanin" w:cs="B Lotus" w:hint="cs"/>
          <w:sz w:val="24"/>
          <w:szCs w:val="24"/>
          <w:rtl/>
        </w:rPr>
        <w:t>ی</w:t>
      </w:r>
      <w:r w:rsidR="0005090F" w:rsidRPr="00ED255C">
        <w:rPr>
          <w:rFonts w:ascii="B Nazanin" w:hAnsi="B Nazanin" w:cs="B Lotus"/>
          <w:sz w:val="24"/>
          <w:szCs w:val="24"/>
          <w:rtl/>
        </w:rPr>
        <w:t xml:space="preserve"> ه</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جان</w:t>
      </w:r>
      <w:r w:rsidR="0005090F">
        <w:rPr>
          <w:rFonts w:ascii="B Nazanin" w:hAnsi="B Nazanin" w:cs="B Lotus"/>
          <w:sz w:val="24"/>
          <w:szCs w:val="24"/>
          <w:rtl/>
        </w:rPr>
        <w:softHyphen/>
      </w:r>
      <w:r w:rsidR="0005090F" w:rsidRPr="00ED255C">
        <w:rPr>
          <w:rFonts w:ascii="B Nazanin" w:hAnsi="B Nazanin" w:cs="B Lotus" w:hint="eastAsia"/>
          <w:sz w:val="24"/>
          <w:szCs w:val="24"/>
          <w:rtl/>
        </w:rPr>
        <w:t>آور،</w:t>
      </w:r>
      <w:r w:rsidR="0005090F" w:rsidRPr="00ED255C">
        <w:rPr>
          <w:rFonts w:ascii="B Nazanin" w:hAnsi="B Nazanin" w:cs="B Lotus"/>
          <w:sz w:val="24"/>
          <w:szCs w:val="24"/>
          <w:rtl/>
        </w:rPr>
        <w:t xml:space="preserve"> وس</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له</w:t>
      </w:r>
      <w:r w:rsidR="0005090F">
        <w:rPr>
          <w:rFonts w:ascii="B Nazanin" w:hAnsi="B Nazanin" w:cs="B Lotus"/>
          <w:sz w:val="24"/>
          <w:szCs w:val="24"/>
          <w:rtl/>
        </w:rPr>
        <w:softHyphen/>
      </w:r>
      <w:r w:rsidR="0005090F" w:rsidRPr="00ED255C">
        <w:rPr>
          <w:rFonts w:ascii="B Nazanin" w:hAnsi="B Nazanin" w:cs="B Lotus" w:hint="eastAsia"/>
          <w:sz w:val="24"/>
          <w:szCs w:val="24"/>
          <w:rtl/>
        </w:rPr>
        <w:t>اي</w:t>
      </w:r>
      <w:r w:rsidR="0005090F" w:rsidRPr="00ED255C">
        <w:rPr>
          <w:rFonts w:ascii="B Nazanin" w:hAnsi="B Nazanin" w:cs="B Lotus"/>
          <w:sz w:val="24"/>
          <w:szCs w:val="24"/>
          <w:rtl/>
        </w:rPr>
        <w:t xml:space="preserve"> جذاب و تفر</w:t>
      </w:r>
      <w:r w:rsidR="0005090F" w:rsidRPr="00ED255C">
        <w:rPr>
          <w:rFonts w:ascii="B Nazanin" w:hAnsi="B Nazanin" w:cs="B Lotus" w:hint="cs"/>
          <w:sz w:val="24"/>
          <w:szCs w:val="24"/>
          <w:rtl/>
        </w:rPr>
        <w:t>ی</w:t>
      </w:r>
      <w:r w:rsidR="0005090F" w:rsidRPr="00ED255C">
        <w:rPr>
          <w:rFonts w:ascii="B Nazanin" w:hAnsi="B Nazanin" w:cs="B Lotus" w:hint="eastAsia"/>
          <w:sz w:val="24"/>
          <w:szCs w:val="24"/>
          <w:rtl/>
        </w:rPr>
        <w:t>ح</w:t>
      </w:r>
      <w:r w:rsidR="0005090F" w:rsidRPr="00ED255C">
        <w:rPr>
          <w:rFonts w:ascii="B Nazanin" w:hAnsi="B Nazanin" w:cs="B Lotus" w:hint="cs"/>
          <w:sz w:val="24"/>
          <w:szCs w:val="24"/>
          <w:rtl/>
        </w:rPr>
        <w:t>ی</w:t>
      </w:r>
      <w:r w:rsidR="0005090F" w:rsidRPr="00ED255C">
        <w:rPr>
          <w:rFonts w:ascii="B Nazanin" w:hAnsi="B Nazanin" w:cs="B Lotus"/>
          <w:sz w:val="24"/>
          <w:szCs w:val="24"/>
          <w:rtl/>
        </w:rPr>
        <w:t xml:space="preserve"> براي کودکان و</w:t>
      </w:r>
      <w:r w:rsidR="0005090F">
        <w:rPr>
          <w:rFonts w:ascii="B Nazanin" w:hAnsi="B Nazanin" w:cs="B Lotus" w:hint="cs"/>
          <w:sz w:val="24"/>
          <w:szCs w:val="24"/>
          <w:rtl/>
        </w:rPr>
        <w:t xml:space="preserve"> </w:t>
      </w:r>
      <w:r w:rsidR="0005090F" w:rsidRPr="00ED255C">
        <w:rPr>
          <w:rFonts w:ascii="B Nazanin" w:hAnsi="B Nazanin" w:cs="B Lotus"/>
          <w:sz w:val="24"/>
          <w:szCs w:val="24"/>
          <w:rtl/>
        </w:rPr>
        <w:t>دانش</w:t>
      </w:r>
      <w:r w:rsidR="0005090F">
        <w:rPr>
          <w:rFonts w:ascii="B Nazanin" w:hAnsi="B Nazanin" w:cs="B Lotus"/>
          <w:sz w:val="24"/>
          <w:szCs w:val="24"/>
          <w:rtl/>
        </w:rPr>
        <w:softHyphen/>
      </w:r>
      <w:r w:rsidR="0005090F" w:rsidRPr="00ED255C">
        <w:rPr>
          <w:rFonts w:ascii="B Nazanin" w:hAnsi="B Nazanin" w:cs="B Lotus"/>
          <w:sz w:val="24"/>
          <w:szCs w:val="24"/>
          <w:rtl/>
        </w:rPr>
        <w:t>آموزان هستند</w:t>
      </w:r>
      <w:r w:rsidR="0005090F">
        <w:rPr>
          <w:rFonts w:ascii="B Nazanin" w:hAnsi="B Nazanin" w:cs="B Lotus" w:hint="cs"/>
          <w:sz w:val="24"/>
          <w:szCs w:val="24"/>
          <w:rtl/>
        </w:rPr>
        <w:t>. از محدودیت</w:t>
      </w:r>
      <w:r w:rsidR="0005090F">
        <w:rPr>
          <w:rFonts w:ascii="B Nazanin" w:hAnsi="B Nazanin" w:cs="B Lotus"/>
          <w:sz w:val="24"/>
          <w:szCs w:val="24"/>
          <w:rtl/>
        </w:rPr>
        <w:softHyphen/>
      </w:r>
      <w:r w:rsidR="0005090F">
        <w:rPr>
          <w:rFonts w:ascii="B Nazanin" w:hAnsi="B Nazanin" w:cs="B Lotus" w:hint="cs"/>
          <w:sz w:val="24"/>
          <w:szCs w:val="24"/>
          <w:rtl/>
        </w:rPr>
        <w:t>های پژوهش می</w:t>
      </w:r>
      <w:r w:rsidR="0005090F">
        <w:rPr>
          <w:rFonts w:ascii="B Nazanin" w:hAnsi="B Nazanin" w:cs="B Lotus"/>
          <w:sz w:val="24"/>
          <w:szCs w:val="24"/>
          <w:rtl/>
        </w:rPr>
        <w:softHyphen/>
      </w:r>
      <w:r w:rsidR="0005090F">
        <w:rPr>
          <w:rFonts w:ascii="B Nazanin" w:hAnsi="B Nazanin" w:cs="B Lotus" w:hint="cs"/>
          <w:sz w:val="24"/>
          <w:szCs w:val="24"/>
          <w:rtl/>
        </w:rPr>
        <w:t>توان به</w:t>
      </w:r>
      <w:r w:rsidR="0005090F">
        <w:rPr>
          <w:rFonts w:ascii="B Nazanin" w:hAnsi="B Nazanin" w:cs="B Lotus" w:hint="cs"/>
          <w:sz w:val="24"/>
          <w:szCs w:val="24"/>
          <w:rtl/>
          <w:lang w:bidi="fa-IR"/>
        </w:rPr>
        <w:t xml:space="preserve"> عدم دسترسی به تمامی شرکت کنندگان در زمان واحد برای اندازه گیری متغیرهای پژوهش و همچنین </w:t>
      </w:r>
      <w:r w:rsidR="0005090F" w:rsidRPr="00DA3591">
        <w:rPr>
          <w:rFonts w:ascii="B Nazanin" w:hAnsi="B Nazanin" w:cs="B Lotus"/>
          <w:sz w:val="24"/>
          <w:szCs w:val="24"/>
          <w:rtl/>
          <w:lang w:bidi="fa-IR"/>
        </w:rPr>
        <w:t>محدود</w:t>
      </w:r>
      <w:r w:rsidR="0005090F" w:rsidRPr="00DA3591">
        <w:rPr>
          <w:rFonts w:ascii="B Nazanin" w:hAnsi="B Nazanin" w:cs="B Lotus" w:hint="cs"/>
          <w:sz w:val="24"/>
          <w:szCs w:val="24"/>
          <w:rtl/>
          <w:lang w:bidi="fa-IR"/>
        </w:rPr>
        <w:t>ی</w:t>
      </w:r>
      <w:r w:rsidR="0005090F" w:rsidRPr="00DA3591">
        <w:rPr>
          <w:rFonts w:ascii="B Nazanin" w:hAnsi="B Nazanin" w:cs="B Lotus" w:hint="eastAsia"/>
          <w:sz w:val="24"/>
          <w:szCs w:val="24"/>
          <w:rtl/>
          <w:lang w:bidi="fa-IR"/>
        </w:rPr>
        <w:t>ت</w:t>
      </w:r>
      <w:r w:rsidR="0005090F" w:rsidRPr="00DA3591">
        <w:rPr>
          <w:rFonts w:ascii="B Nazanin" w:hAnsi="B Nazanin" w:cs="B Lotus"/>
          <w:sz w:val="24"/>
          <w:szCs w:val="24"/>
          <w:rtl/>
          <w:lang w:bidi="fa-IR"/>
        </w:rPr>
        <w:t xml:space="preserve"> در توانا</w:t>
      </w:r>
      <w:r w:rsidR="0005090F" w:rsidRPr="00DA3591">
        <w:rPr>
          <w:rFonts w:ascii="B Nazanin" w:hAnsi="B Nazanin" w:cs="B Lotus" w:hint="cs"/>
          <w:sz w:val="24"/>
          <w:szCs w:val="24"/>
          <w:rtl/>
          <w:lang w:bidi="fa-IR"/>
        </w:rPr>
        <w:t>یی</w:t>
      </w:r>
      <w:r w:rsidR="0005090F" w:rsidRPr="00DA3591">
        <w:rPr>
          <w:rFonts w:ascii="B Nazanin" w:hAnsi="B Nazanin" w:cs="B Lotus"/>
          <w:sz w:val="24"/>
          <w:szCs w:val="24"/>
          <w:rtl/>
          <w:lang w:bidi="fa-IR"/>
        </w:rPr>
        <w:t xml:space="preserve"> و کنترل همه متغ</w:t>
      </w:r>
      <w:r w:rsidR="0005090F" w:rsidRPr="00DA3591">
        <w:rPr>
          <w:rFonts w:ascii="B Nazanin" w:hAnsi="B Nazanin" w:cs="B Lotus" w:hint="cs"/>
          <w:sz w:val="24"/>
          <w:szCs w:val="24"/>
          <w:rtl/>
          <w:lang w:bidi="fa-IR"/>
        </w:rPr>
        <w:t>ی</w:t>
      </w:r>
      <w:r w:rsidR="0005090F" w:rsidRPr="00DA3591">
        <w:rPr>
          <w:rFonts w:ascii="B Nazanin" w:hAnsi="B Nazanin" w:cs="B Lotus" w:hint="eastAsia"/>
          <w:sz w:val="24"/>
          <w:szCs w:val="24"/>
          <w:rtl/>
          <w:lang w:bidi="fa-IR"/>
        </w:rPr>
        <w:t>رها</w:t>
      </w:r>
      <w:r w:rsidR="0005090F" w:rsidRPr="00DA3591">
        <w:rPr>
          <w:rFonts w:ascii="B Nazanin" w:hAnsi="B Nazanin" w:cs="B Lotus" w:hint="cs"/>
          <w:sz w:val="24"/>
          <w:szCs w:val="24"/>
          <w:rtl/>
          <w:lang w:bidi="fa-IR"/>
        </w:rPr>
        <w:t>ی</w:t>
      </w:r>
      <w:r w:rsidR="0005090F" w:rsidRPr="00DA3591">
        <w:rPr>
          <w:rFonts w:ascii="B Nazanin" w:hAnsi="B Nazanin" w:cs="B Lotus"/>
          <w:sz w:val="24"/>
          <w:szCs w:val="24"/>
          <w:rtl/>
          <w:lang w:bidi="fa-IR"/>
        </w:rPr>
        <w:t xml:space="preserve"> موثر در موقع</w:t>
      </w:r>
      <w:r w:rsidR="0005090F" w:rsidRPr="00DA3591">
        <w:rPr>
          <w:rFonts w:ascii="B Nazanin" w:hAnsi="B Nazanin" w:cs="B Lotus" w:hint="cs"/>
          <w:sz w:val="24"/>
          <w:szCs w:val="24"/>
          <w:rtl/>
          <w:lang w:bidi="fa-IR"/>
        </w:rPr>
        <w:t>ی</w:t>
      </w:r>
      <w:r w:rsidR="0005090F" w:rsidRPr="00DA3591">
        <w:rPr>
          <w:rFonts w:ascii="B Nazanin" w:hAnsi="B Nazanin" w:cs="B Lotus" w:hint="eastAsia"/>
          <w:sz w:val="24"/>
          <w:szCs w:val="24"/>
          <w:rtl/>
          <w:lang w:bidi="fa-IR"/>
        </w:rPr>
        <w:t>ت</w:t>
      </w:r>
      <w:r w:rsidR="0005090F" w:rsidRPr="00DA3591">
        <w:rPr>
          <w:rFonts w:ascii="B Nazanin" w:hAnsi="B Nazanin" w:cs="B Lotus"/>
          <w:sz w:val="24"/>
          <w:szCs w:val="24"/>
          <w:rtl/>
          <w:lang w:bidi="fa-IR"/>
        </w:rPr>
        <w:t xml:space="preserve"> پژوهش</w:t>
      </w:r>
      <w:r w:rsidR="0005090F">
        <w:rPr>
          <w:rFonts w:ascii="B Nazanin" w:hAnsi="B Nazanin" w:cs="B Lotus" w:hint="cs"/>
          <w:sz w:val="24"/>
          <w:szCs w:val="24"/>
          <w:rtl/>
          <w:lang w:bidi="fa-IR"/>
        </w:rPr>
        <w:t xml:space="preserve"> بود.</w:t>
      </w:r>
    </w:p>
    <w:p w14:paraId="7D461090" w14:textId="77777777" w:rsidR="0005090F" w:rsidRPr="0035584B" w:rsidRDefault="0005090F" w:rsidP="0005090F">
      <w:pPr>
        <w:bidi/>
        <w:spacing w:after="0" w:line="240" w:lineRule="auto"/>
        <w:jc w:val="both"/>
        <w:rPr>
          <w:rFonts w:ascii="B Nazanin" w:hAnsi="B Nazanin" w:cs="B Lotus"/>
          <w:b/>
          <w:bCs/>
          <w:sz w:val="24"/>
          <w:szCs w:val="24"/>
          <w:rtl/>
          <w:lang w:bidi="fa-IR"/>
        </w:rPr>
      </w:pPr>
    </w:p>
    <w:p w14:paraId="0DF6674F" w14:textId="77777777" w:rsidR="0037405A" w:rsidRDefault="0037405A" w:rsidP="0005090F">
      <w:pPr>
        <w:bidi/>
        <w:spacing w:after="0" w:line="240" w:lineRule="auto"/>
        <w:jc w:val="both"/>
        <w:rPr>
          <w:rFonts w:ascii="B Nazanin" w:hAnsi="B Nazanin" w:cs="B Lotus"/>
          <w:b/>
          <w:bCs/>
          <w:sz w:val="24"/>
          <w:szCs w:val="24"/>
          <w:rtl/>
          <w:lang w:bidi="fa-IR"/>
        </w:rPr>
      </w:pPr>
    </w:p>
    <w:p w14:paraId="40E5FCF8" w14:textId="77777777" w:rsidR="0037405A" w:rsidRDefault="0037405A" w:rsidP="0037405A">
      <w:pPr>
        <w:bidi/>
        <w:spacing w:after="0" w:line="240" w:lineRule="auto"/>
        <w:jc w:val="both"/>
        <w:rPr>
          <w:rFonts w:ascii="B Nazanin" w:hAnsi="B Nazanin" w:cs="B Lotus"/>
          <w:b/>
          <w:bCs/>
          <w:sz w:val="24"/>
          <w:szCs w:val="24"/>
          <w:rtl/>
          <w:lang w:bidi="fa-IR"/>
        </w:rPr>
      </w:pPr>
    </w:p>
    <w:p w14:paraId="52268392" w14:textId="77777777" w:rsidR="0037405A" w:rsidRDefault="0037405A" w:rsidP="0037405A">
      <w:pPr>
        <w:bidi/>
        <w:spacing w:after="0" w:line="240" w:lineRule="auto"/>
        <w:jc w:val="both"/>
        <w:rPr>
          <w:rFonts w:ascii="B Nazanin" w:hAnsi="B Nazanin" w:cs="B Lotus"/>
          <w:b/>
          <w:bCs/>
          <w:sz w:val="24"/>
          <w:szCs w:val="24"/>
          <w:rtl/>
          <w:lang w:bidi="fa-IR"/>
        </w:rPr>
      </w:pPr>
    </w:p>
    <w:p w14:paraId="03F66FFC" w14:textId="77777777" w:rsidR="0005090F" w:rsidRPr="0035584B" w:rsidRDefault="0005090F" w:rsidP="0037405A">
      <w:pPr>
        <w:bidi/>
        <w:spacing w:after="0" w:line="240" w:lineRule="auto"/>
        <w:jc w:val="both"/>
        <w:rPr>
          <w:rFonts w:ascii="B Nazanin" w:hAnsi="B Nazanin" w:cs="B Lotus"/>
          <w:b/>
          <w:bCs/>
          <w:sz w:val="24"/>
          <w:szCs w:val="24"/>
          <w:rtl/>
          <w:lang w:bidi="fa-IR"/>
        </w:rPr>
      </w:pPr>
      <w:r w:rsidRPr="0035584B">
        <w:rPr>
          <w:rFonts w:ascii="B Nazanin" w:hAnsi="B Nazanin" w:cs="B Lotus" w:hint="cs"/>
          <w:b/>
          <w:bCs/>
          <w:sz w:val="24"/>
          <w:szCs w:val="24"/>
          <w:rtl/>
          <w:lang w:bidi="fa-IR"/>
        </w:rPr>
        <w:t xml:space="preserve">منابع </w:t>
      </w:r>
    </w:p>
    <w:p w14:paraId="5F50A749" w14:textId="609B4E1E" w:rsidR="0037405A" w:rsidRDefault="0037405A" w:rsidP="0037405A">
      <w:pPr>
        <w:bidi/>
        <w:spacing w:after="0" w:line="240" w:lineRule="auto"/>
        <w:jc w:val="both"/>
        <w:rPr>
          <w:rFonts w:asciiTheme="majorBidi" w:hAnsiTheme="majorBidi" w:cs="B Lotus"/>
          <w:sz w:val="24"/>
          <w:szCs w:val="24"/>
          <w:rtl/>
          <w:lang w:bidi="fa-IR"/>
        </w:rPr>
      </w:pPr>
      <w:r w:rsidRPr="0035584B">
        <w:rPr>
          <w:rFonts w:asciiTheme="majorBidi" w:hAnsiTheme="majorBidi" w:cs="B Lotus"/>
          <w:sz w:val="24"/>
          <w:szCs w:val="24"/>
          <w:rtl/>
          <w:lang w:bidi="fa-IR"/>
        </w:rPr>
        <w:lastRenderedPageBreak/>
        <w:t>رستم</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پور</w:t>
      </w:r>
      <w:r w:rsidRPr="0035584B">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محمد</w:t>
      </w:r>
      <w:r w:rsidRPr="0035584B">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w:t>
      </w:r>
      <w:bookmarkStart w:id="8" w:name="_Hlk149073878"/>
      <w:r w:rsidRPr="0035584B">
        <w:rPr>
          <w:rFonts w:asciiTheme="majorBidi" w:hAnsiTheme="majorBidi" w:cs="B Lotus"/>
          <w:sz w:val="24"/>
          <w:szCs w:val="24"/>
          <w:rtl/>
          <w:lang w:bidi="fa-IR"/>
        </w:rPr>
        <w:t>اصلانخان</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محمد عل</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زارع</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ان</w:t>
      </w:r>
      <w:bookmarkEnd w:id="8"/>
      <w:r>
        <w:rPr>
          <w:rFonts w:asciiTheme="majorBidi" w:hAnsiTheme="majorBidi" w:cs="B Lotus" w:hint="cs"/>
          <w:sz w:val="24"/>
          <w:szCs w:val="24"/>
          <w:rtl/>
          <w:lang w:bidi="fa-IR"/>
        </w:rPr>
        <w:t xml:space="preserve"> و</w:t>
      </w:r>
      <w:r w:rsidRPr="0035584B">
        <w:rPr>
          <w:rFonts w:asciiTheme="majorBidi" w:hAnsiTheme="majorBidi" w:cs="B Lotus"/>
          <w:sz w:val="24"/>
          <w:szCs w:val="24"/>
          <w:rtl/>
          <w:lang w:bidi="fa-IR"/>
        </w:rPr>
        <w:t xml:space="preserve"> احسان</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(1398). تأث</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ر</w:t>
      </w:r>
      <w:r w:rsidRPr="0035584B">
        <w:rPr>
          <w:rFonts w:asciiTheme="majorBidi" w:hAnsiTheme="majorBidi" w:cs="B Lotus"/>
          <w:sz w:val="24"/>
          <w:szCs w:val="24"/>
          <w:rtl/>
          <w:lang w:bidi="fa-IR"/>
        </w:rPr>
        <w:t xml:space="preserve"> مداخلات را</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انه</w:t>
      </w:r>
      <w:r>
        <w:rPr>
          <w:rFonts w:asciiTheme="majorBidi" w:hAnsiTheme="majorBidi" w:cs="B Lotus"/>
          <w:sz w:val="24"/>
          <w:szCs w:val="24"/>
          <w:rtl/>
          <w:lang w:bidi="fa-IR"/>
        </w:rPr>
        <w:softHyphen/>
      </w:r>
      <w:r w:rsidRPr="0035584B">
        <w:rPr>
          <w:rFonts w:asciiTheme="majorBidi" w:hAnsiTheme="majorBidi" w:cs="B Lotus"/>
          <w:sz w:val="24"/>
          <w:szCs w:val="24"/>
          <w:rtl/>
          <w:lang w:bidi="fa-IR"/>
        </w:rPr>
        <w:t>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حرکت</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(ا</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کس</w:t>
      </w:r>
      <w:r w:rsidRPr="0035584B">
        <w:rPr>
          <w:rFonts w:asciiTheme="majorBidi" w:hAnsiTheme="majorBidi" w:cs="B Lotus"/>
          <w:sz w:val="24"/>
          <w:szCs w:val="24"/>
          <w:rtl/>
          <w:lang w:bidi="fa-IR"/>
        </w:rPr>
        <w:t xml:space="preserve"> باکس ک</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نکت</w:t>
      </w:r>
      <w:r w:rsidRPr="0035584B">
        <w:rPr>
          <w:rFonts w:asciiTheme="majorBidi" w:hAnsiTheme="majorBidi" w:cs="B Lotus"/>
          <w:sz w:val="24"/>
          <w:szCs w:val="24"/>
          <w:rtl/>
          <w:lang w:bidi="fa-IR"/>
        </w:rPr>
        <w:t>) بر مهارت ها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حرکت</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درشت کودکان دارا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تأخ</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ر</w:t>
      </w:r>
      <w:r w:rsidRPr="0035584B">
        <w:rPr>
          <w:rFonts w:asciiTheme="majorBidi" w:hAnsiTheme="majorBidi" w:cs="B Lotus"/>
          <w:sz w:val="24"/>
          <w:szCs w:val="24"/>
          <w:rtl/>
          <w:lang w:bidi="fa-IR"/>
        </w:rPr>
        <w:t xml:space="preserve"> حرکت</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تاک</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د</w:t>
      </w:r>
      <w:r w:rsidRPr="0035584B">
        <w:rPr>
          <w:rFonts w:asciiTheme="majorBidi" w:hAnsiTheme="majorBidi" w:cs="B Lotus"/>
          <w:sz w:val="24"/>
          <w:szCs w:val="24"/>
          <w:rtl/>
          <w:lang w:bidi="fa-IR"/>
        </w:rPr>
        <w:t xml:space="preserve"> بر تمر</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نات</w:t>
      </w:r>
      <w:r w:rsidRPr="0035584B">
        <w:rPr>
          <w:rFonts w:asciiTheme="majorBidi" w:hAnsiTheme="majorBidi" w:cs="B Lotus"/>
          <w:sz w:val="24"/>
          <w:szCs w:val="24"/>
          <w:rtl/>
          <w:lang w:bidi="fa-IR"/>
        </w:rPr>
        <w:t xml:space="preserve"> مدرن. </w:t>
      </w:r>
      <w:r w:rsidRPr="0037405A">
        <w:rPr>
          <w:rFonts w:asciiTheme="majorBidi" w:hAnsiTheme="majorBidi" w:cs="B Lotus"/>
          <w:i/>
          <w:iCs/>
          <w:sz w:val="24"/>
          <w:szCs w:val="24"/>
          <w:rtl/>
          <w:lang w:bidi="fa-IR"/>
        </w:rPr>
        <w:t>علوم حرکت</w:t>
      </w:r>
      <w:r w:rsidRPr="0037405A">
        <w:rPr>
          <w:rFonts w:asciiTheme="majorBidi" w:hAnsiTheme="majorBidi" w:cs="B Lotus" w:hint="cs"/>
          <w:i/>
          <w:iCs/>
          <w:sz w:val="24"/>
          <w:szCs w:val="24"/>
          <w:rtl/>
          <w:lang w:bidi="fa-IR"/>
        </w:rPr>
        <w:t>ی</w:t>
      </w:r>
      <w:r w:rsidRPr="0037405A">
        <w:rPr>
          <w:rFonts w:asciiTheme="majorBidi" w:hAnsiTheme="majorBidi" w:cs="B Lotus"/>
          <w:i/>
          <w:iCs/>
          <w:sz w:val="24"/>
          <w:szCs w:val="24"/>
          <w:rtl/>
          <w:lang w:bidi="fa-IR"/>
        </w:rPr>
        <w:t xml:space="preserve"> و رفتار</w:t>
      </w:r>
      <w:r w:rsidRPr="0037405A">
        <w:rPr>
          <w:rFonts w:asciiTheme="majorBidi" w:hAnsiTheme="majorBidi" w:cs="B Lotus" w:hint="cs"/>
          <w:i/>
          <w:iCs/>
          <w:sz w:val="24"/>
          <w:szCs w:val="24"/>
          <w:rtl/>
          <w:lang w:bidi="fa-IR"/>
        </w:rPr>
        <w:t>ی</w:t>
      </w:r>
      <w:r w:rsidRPr="0035584B">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2(1)</w:t>
      </w:r>
      <w:r w:rsidRPr="0035584B">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75-84.</w:t>
      </w:r>
    </w:p>
    <w:p w14:paraId="342E840C" w14:textId="36C4F1E9" w:rsidR="0037405A" w:rsidRDefault="0037405A" w:rsidP="00836CE6">
      <w:pPr>
        <w:bidi/>
        <w:spacing w:after="0" w:line="240" w:lineRule="auto"/>
        <w:jc w:val="both"/>
        <w:rPr>
          <w:rFonts w:asciiTheme="majorBidi" w:hAnsiTheme="majorBidi" w:cs="B Lotus"/>
          <w:sz w:val="24"/>
          <w:szCs w:val="24"/>
          <w:rtl/>
          <w:lang w:bidi="fa-IR"/>
        </w:rPr>
      </w:pPr>
      <w:bookmarkStart w:id="9" w:name="_Hlk147504157"/>
      <w:r w:rsidRPr="005C2C94">
        <w:rPr>
          <w:rFonts w:asciiTheme="majorBidi" w:hAnsiTheme="majorBidi" w:cs="B Lotus"/>
          <w:sz w:val="24"/>
          <w:szCs w:val="24"/>
          <w:rtl/>
          <w:lang w:bidi="fa-IR"/>
        </w:rPr>
        <w:t>سلطان</w:t>
      </w:r>
      <w:r w:rsidRPr="005C2C94">
        <w:rPr>
          <w:rFonts w:asciiTheme="majorBidi" w:hAnsiTheme="majorBidi" w:cs="B Lotus" w:hint="cs"/>
          <w:sz w:val="24"/>
          <w:szCs w:val="24"/>
          <w:rtl/>
          <w:lang w:bidi="fa-IR"/>
        </w:rPr>
        <w:t>ی</w:t>
      </w:r>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حم</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ده</w:t>
      </w:r>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w:t>
      </w:r>
      <w:bookmarkStart w:id="10" w:name="_Hlk149074599"/>
      <w:r w:rsidRPr="005C2C94">
        <w:rPr>
          <w:rFonts w:asciiTheme="majorBidi" w:hAnsiTheme="majorBidi" w:cs="B Lotus"/>
          <w:sz w:val="24"/>
          <w:szCs w:val="24"/>
          <w:rtl/>
          <w:lang w:bidi="fa-IR"/>
        </w:rPr>
        <w:t>صادق</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ان</w:t>
      </w:r>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محمدرضا</w:t>
      </w:r>
      <w:r w:rsidR="00836CE6">
        <w:rPr>
          <w:rFonts w:asciiTheme="majorBidi" w:hAnsiTheme="majorBidi" w:cs="B Lotus" w:hint="cs"/>
          <w:sz w:val="24"/>
          <w:szCs w:val="24"/>
          <w:rtl/>
          <w:lang w:bidi="fa-IR"/>
        </w:rPr>
        <w:t>و</w:t>
      </w:r>
      <w:r w:rsidRPr="005C2C94">
        <w:rPr>
          <w:rFonts w:asciiTheme="majorBidi" w:hAnsiTheme="majorBidi" w:cs="B Lotus"/>
          <w:sz w:val="24"/>
          <w:szCs w:val="24"/>
          <w:rtl/>
          <w:lang w:bidi="fa-IR"/>
        </w:rPr>
        <w:t xml:space="preserve"> صمد</w:t>
      </w:r>
      <w:r w:rsidRPr="005C2C94">
        <w:rPr>
          <w:rFonts w:asciiTheme="majorBidi" w:hAnsiTheme="majorBidi" w:cs="B Lotus" w:hint="cs"/>
          <w:sz w:val="24"/>
          <w:szCs w:val="24"/>
          <w:rtl/>
          <w:lang w:bidi="fa-IR"/>
        </w:rPr>
        <w:t>ی</w:t>
      </w:r>
      <w:bookmarkEnd w:id="10"/>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حس</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ن</w:t>
      </w:r>
      <w:r w:rsidR="00836CE6">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(1397). بررس</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تاث</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ر</w:t>
      </w:r>
      <w:r w:rsidRPr="005C2C94">
        <w:rPr>
          <w:rFonts w:asciiTheme="majorBidi" w:hAnsiTheme="majorBidi" w:cs="B Lotus"/>
          <w:sz w:val="24"/>
          <w:szCs w:val="24"/>
          <w:rtl/>
          <w:lang w:bidi="fa-IR"/>
        </w:rPr>
        <w:t xml:space="preserve"> باز</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ها</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اگزرگ</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م</w:t>
      </w:r>
      <w:r w:rsidRPr="005C2C94">
        <w:rPr>
          <w:rFonts w:asciiTheme="majorBidi" w:hAnsiTheme="majorBidi" w:cs="B Lotus"/>
          <w:sz w:val="24"/>
          <w:szCs w:val="24"/>
          <w:rtl/>
          <w:lang w:bidi="fa-IR"/>
        </w:rPr>
        <w:t xml:space="preserve"> و سنت</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بر رشد مهارت ها</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حرکت</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بن</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اد</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کودکان دارا</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تاخ</w:t>
      </w:r>
      <w:r w:rsidRPr="005C2C94">
        <w:rPr>
          <w:rFonts w:asciiTheme="majorBidi" w:hAnsiTheme="majorBidi" w:cs="B Lotus" w:hint="cs"/>
          <w:sz w:val="24"/>
          <w:szCs w:val="24"/>
          <w:rtl/>
          <w:lang w:bidi="fa-IR"/>
        </w:rPr>
        <w:t>ی</w:t>
      </w:r>
      <w:r w:rsidRPr="005C2C94">
        <w:rPr>
          <w:rFonts w:asciiTheme="majorBidi" w:hAnsiTheme="majorBidi" w:cs="B Lotus" w:hint="eastAsia"/>
          <w:sz w:val="24"/>
          <w:szCs w:val="24"/>
          <w:rtl/>
          <w:lang w:bidi="fa-IR"/>
        </w:rPr>
        <w:t>ر</w:t>
      </w:r>
      <w:r w:rsidRPr="005C2C94">
        <w:rPr>
          <w:rFonts w:asciiTheme="majorBidi" w:hAnsiTheme="majorBidi" w:cs="B Lotus"/>
          <w:sz w:val="24"/>
          <w:szCs w:val="24"/>
          <w:rtl/>
          <w:lang w:bidi="fa-IR"/>
        </w:rPr>
        <w:t xml:space="preserve"> حرکت</w:t>
      </w:r>
      <w:r w:rsidRPr="005C2C94">
        <w:rPr>
          <w:rFonts w:asciiTheme="majorBidi" w:hAnsiTheme="majorBidi" w:cs="B Lotus" w:hint="cs"/>
          <w:sz w:val="24"/>
          <w:szCs w:val="24"/>
          <w:rtl/>
          <w:lang w:bidi="fa-IR"/>
        </w:rPr>
        <w:t>ی</w:t>
      </w:r>
      <w:r w:rsidRPr="005C2C94">
        <w:rPr>
          <w:rFonts w:asciiTheme="majorBidi" w:hAnsiTheme="majorBidi" w:cs="B Lotus"/>
          <w:sz w:val="24"/>
          <w:szCs w:val="24"/>
          <w:rtl/>
          <w:lang w:bidi="fa-IR"/>
        </w:rPr>
        <w:t xml:space="preserve"> 9-7 ساله. </w:t>
      </w:r>
      <w:r w:rsidRPr="00836CE6">
        <w:rPr>
          <w:rFonts w:asciiTheme="majorBidi" w:hAnsiTheme="majorBidi" w:cs="B Lotus"/>
          <w:i/>
          <w:iCs/>
          <w:sz w:val="24"/>
          <w:szCs w:val="24"/>
          <w:rtl/>
          <w:lang w:bidi="fa-IR"/>
        </w:rPr>
        <w:t>علوم حرکت</w:t>
      </w:r>
      <w:r w:rsidRPr="00836CE6">
        <w:rPr>
          <w:rFonts w:asciiTheme="majorBidi" w:hAnsiTheme="majorBidi" w:cs="B Lotus" w:hint="cs"/>
          <w:i/>
          <w:iCs/>
          <w:sz w:val="24"/>
          <w:szCs w:val="24"/>
          <w:rtl/>
          <w:lang w:bidi="fa-IR"/>
        </w:rPr>
        <w:t>ی</w:t>
      </w:r>
      <w:r w:rsidRPr="00836CE6">
        <w:rPr>
          <w:rFonts w:asciiTheme="majorBidi" w:hAnsiTheme="majorBidi" w:cs="B Lotus"/>
          <w:i/>
          <w:iCs/>
          <w:sz w:val="24"/>
          <w:szCs w:val="24"/>
          <w:rtl/>
          <w:lang w:bidi="fa-IR"/>
        </w:rPr>
        <w:t xml:space="preserve"> و رفتار</w:t>
      </w:r>
      <w:r w:rsidRPr="00836CE6">
        <w:rPr>
          <w:rFonts w:asciiTheme="majorBidi" w:hAnsiTheme="majorBidi" w:cs="B Lotus" w:hint="cs"/>
          <w:i/>
          <w:iCs/>
          <w:sz w:val="24"/>
          <w:szCs w:val="24"/>
          <w:rtl/>
          <w:lang w:bidi="fa-IR"/>
        </w:rPr>
        <w:t>ی</w:t>
      </w:r>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1(3)</w:t>
      </w:r>
      <w:r>
        <w:rPr>
          <w:rFonts w:asciiTheme="majorBidi" w:hAnsiTheme="majorBidi" w:cs="B Lotus" w:hint="cs"/>
          <w:sz w:val="24"/>
          <w:szCs w:val="24"/>
          <w:rtl/>
          <w:lang w:bidi="fa-IR"/>
        </w:rPr>
        <w:t>،</w:t>
      </w:r>
      <w:r w:rsidRPr="005C2C94">
        <w:rPr>
          <w:rFonts w:asciiTheme="majorBidi" w:hAnsiTheme="majorBidi" w:cs="B Lotus"/>
          <w:sz w:val="24"/>
          <w:szCs w:val="24"/>
          <w:rtl/>
          <w:lang w:bidi="fa-IR"/>
        </w:rPr>
        <w:t xml:space="preserve"> 245-253.</w:t>
      </w:r>
    </w:p>
    <w:p w14:paraId="778C82BE" w14:textId="2A035DEB" w:rsidR="0037405A" w:rsidRDefault="0037405A" w:rsidP="00836CE6">
      <w:pPr>
        <w:bidi/>
        <w:spacing w:after="0" w:line="240" w:lineRule="auto"/>
        <w:jc w:val="both"/>
        <w:rPr>
          <w:rFonts w:asciiTheme="majorBidi" w:hAnsiTheme="majorBidi" w:cs="B Lotus"/>
          <w:sz w:val="24"/>
          <w:szCs w:val="24"/>
          <w:rtl/>
          <w:lang w:bidi="fa-IR"/>
        </w:rPr>
      </w:pPr>
      <w:r>
        <w:rPr>
          <w:rFonts w:asciiTheme="majorBidi" w:hAnsiTheme="majorBidi" w:cs="B Lotus" w:hint="cs"/>
          <w:sz w:val="24"/>
          <w:szCs w:val="24"/>
          <w:rtl/>
          <w:lang w:bidi="fa-IR"/>
        </w:rPr>
        <w:t>محمدی، سردار؛ لطیفیان</w:t>
      </w:r>
      <w:r w:rsidR="00836CE6">
        <w:rPr>
          <w:rFonts w:asciiTheme="majorBidi" w:hAnsiTheme="majorBidi" w:cs="B Lotus" w:hint="cs"/>
          <w:sz w:val="24"/>
          <w:szCs w:val="24"/>
          <w:rtl/>
          <w:lang w:bidi="fa-IR"/>
        </w:rPr>
        <w:t xml:space="preserve"> و</w:t>
      </w:r>
      <w:r>
        <w:rPr>
          <w:rFonts w:asciiTheme="majorBidi" w:hAnsiTheme="majorBidi" w:cs="B Lotus" w:hint="cs"/>
          <w:sz w:val="24"/>
          <w:szCs w:val="24"/>
          <w:rtl/>
          <w:lang w:bidi="fa-IR"/>
        </w:rPr>
        <w:t xml:space="preserve"> عارفه</w:t>
      </w:r>
      <w:r w:rsidR="00836CE6">
        <w:rPr>
          <w:rFonts w:asciiTheme="majorBidi" w:hAnsiTheme="majorBidi" w:cs="B Lotus" w:hint="cs"/>
          <w:sz w:val="24"/>
          <w:szCs w:val="24"/>
          <w:rtl/>
          <w:lang w:bidi="fa-IR"/>
        </w:rPr>
        <w:t>.</w:t>
      </w:r>
      <w:r>
        <w:rPr>
          <w:rFonts w:asciiTheme="majorBidi" w:hAnsiTheme="majorBidi" w:cs="B Lotus" w:hint="cs"/>
          <w:sz w:val="24"/>
          <w:szCs w:val="24"/>
          <w:rtl/>
          <w:lang w:bidi="fa-IR"/>
        </w:rPr>
        <w:t xml:space="preserve"> (1402). </w:t>
      </w:r>
      <w:r w:rsidRPr="002B0B4C">
        <w:rPr>
          <w:rFonts w:asciiTheme="majorBidi" w:hAnsiTheme="majorBidi" w:cs="B Lotus"/>
          <w:sz w:val="24"/>
          <w:szCs w:val="24"/>
          <w:rtl/>
          <w:lang w:bidi="fa-IR"/>
        </w:rPr>
        <w:t>تاث</w:t>
      </w:r>
      <w:r w:rsidRPr="002B0B4C">
        <w:rPr>
          <w:rFonts w:asciiTheme="majorBidi" w:hAnsiTheme="majorBidi" w:cs="B Lotus" w:hint="cs"/>
          <w:sz w:val="24"/>
          <w:szCs w:val="24"/>
          <w:rtl/>
          <w:lang w:bidi="fa-IR"/>
        </w:rPr>
        <w:t>ی</w:t>
      </w:r>
      <w:r w:rsidRPr="002B0B4C">
        <w:rPr>
          <w:rFonts w:asciiTheme="majorBidi" w:hAnsiTheme="majorBidi" w:cs="B Lotus" w:hint="eastAsia"/>
          <w:sz w:val="24"/>
          <w:szCs w:val="24"/>
          <w:rtl/>
          <w:lang w:bidi="fa-IR"/>
        </w:rPr>
        <w:t>ر</w:t>
      </w:r>
      <w:r w:rsidRPr="002B0B4C">
        <w:rPr>
          <w:rFonts w:asciiTheme="majorBidi" w:hAnsiTheme="majorBidi" w:cs="B Lotus"/>
          <w:sz w:val="24"/>
          <w:szCs w:val="24"/>
          <w:rtl/>
          <w:lang w:bidi="fa-IR"/>
        </w:rPr>
        <w:t xml:space="preserve"> باز</w:t>
      </w:r>
      <w:r w:rsidRPr="002B0B4C">
        <w:rPr>
          <w:rFonts w:asciiTheme="majorBidi" w:hAnsiTheme="majorBidi" w:cs="B Lotus" w:hint="cs"/>
          <w:sz w:val="24"/>
          <w:szCs w:val="24"/>
          <w:rtl/>
          <w:lang w:bidi="fa-IR"/>
        </w:rPr>
        <w:t>ی</w:t>
      </w:r>
      <w:r w:rsidRPr="002B0B4C">
        <w:rPr>
          <w:rFonts w:asciiTheme="majorBidi" w:hAnsiTheme="majorBidi" w:cs="B Lotus"/>
          <w:sz w:val="24"/>
          <w:szCs w:val="24"/>
          <w:rtl/>
          <w:lang w:bidi="fa-IR"/>
        </w:rPr>
        <w:t xml:space="preserve"> ها</w:t>
      </w:r>
      <w:r w:rsidRPr="002B0B4C">
        <w:rPr>
          <w:rFonts w:asciiTheme="majorBidi" w:hAnsiTheme="majorBidi" w:cs="B Lotus" w:hint="cs"/>
          <w:sz w:val="24"/>
          <w:szCs w:val="24"/>
          <w:rtl/>
          <w:lang w:bidi="fa-IR"/>
        </w:rPr>
        <w:t>ی</w:t>
      </w:r>
      <w:r w:rsidRPr="002B0B4C">
        <w:rPr>
          <w:rFonts w:asciiTheme="majorBidi" w:hAnsiTheme="majorBidi" w:cs="B Lotus"/>
          <w:sz w:val="24"/>
          <w:szCs w:val="24"/>
          <w:rtl/>
          <w:lang w:bidi="fa-IR"/>
        </w:rPr>
        <w:t xml:space="preserve"> را</w:t>
      </w:r>
      <w:r w:rsidRPr="002B0B4C">
        <w:rPr>
          <w:rFonts w:asciiTheme="majorBidi" w:hAnsiTheme="majorBidi" w:cs="B Lotus" w:hint="cs"/>
          <w:sz w:val="24"/>
          <w:szCs w:val="24"/>
          <w:rtl/>
          <w:lang w:bidi="fa-IR"/>
        </w:rPr>
        <w:t>ی</w:t>
      </w:r>
      <w:r w:rsidRPr="002B0B4C">
        <w:rPr>
          <w:rFonts w:asciiTheme="majorBidi" w:hAnsiTheme="majorBidi" w:cs="B Lotus" w:hint="eastAsia"/>
          <w:sz w:val="24"/>
          <w:szCs w:val="24"/>
          <w:rtl/>
          <w:lang w:bidi="fa-IR"/>
        </w:rPr>
        <w:t>انه</w:t>
      </w:r>
      <w:r w:rsidRPr="002B0B4C">
        <w:rPr>
          <w:rFonts w:asciiTheme="majorBidi" w:hAnsiTheme="majorBidi" w:cs="B Lotus"/>
          <w:sz w:val="24"/>
          <w:szCs w:val="24"/>
          <w:rtl/>
          <w:lang w:bidi="fa-IR"/>
        </w:rPr>
        <w:t xml:space="preserve"> ا</w:t>
      </w:r>
      <w:r w:rsidRPr="002B0B4C">
        <w:rPr>
          <w:rFonts w:asciiTheme="majorBidi" w:hAnsiTheme="majorBidi" w:cs="B Lotus" w:hint="cs"/>
          <w:sz w:val="24"/>
          <w:szCs w:val="24"/>
          <w:rtl/>
          <w:lang w:bidi="fa-IR"/>
        </w:rPr>
        <w:t>ی</w:t>
      </w:r>
      <w:r w:rsidRPr="002B0B4C">
        <w:rPr>
          <w:rFonts w:asciiTheme="majorBidi" w:hAnsiTheme="majorBidi" w:cs="B Lotus"/>
          <w:sz w:val="24"/>
          <w:szCs w:val="24"/>
          <w:rtl/>
          <w:lang w:bidi="fa-IR"/>
        </w:rPr>
        <w:t xml:space="preserve"> و ا</w:t>
      </w:r>
      <w:r w:rsidRPr="002B0B4C">
        <w:rPr>
          <w:rFonts w:asciiTheme="majorBidi" w:hAnsiTheme="majorBidi" w:cs="B Lotus" w:hint="cs"/>
          <w:sz w:val="24"/>
          <w:szCs w:val="24"/>
          <w:rtl/>
          <w:lang w:bidi="fa-IR"/>
        </w:rPr>
        <w:t>ی</w:t>
      </w:r>
      <w:r w:rsidRPr="002B0B4C">
        <w:rPr>
          <w:rFonts w:asciiTheme="majorBidi" w:hAnsiTheme="majorBidi" w:cs="B Lotus" w:hint="eastAsia"/>
          <w:sz w:val="24"/>
          <w:szCs w:val="24"/>
          <w:rtl/>
          <w:lang w:bidi="fa-IR"/>
        </w:rPr>
        <w:t>نترنت</w:t>
      </w:r>
      <w:r w:rsidRPr="002B0B4C">
        <w:rPr>
          <w:rFonts w:asciiTheme="majorBidi" w:hAnsiTheme="majorBidi" w:cs="B Lotus"/>
          <w:sz w:val="24"/>
          <w:szCs w:val="24"/>
          <w:rtl/>
          <w:lang w:bidi="fa-IR"/>
        </w:rPr>
        <w:t xml:space="preserve"> بر مهارت ها</w:t>
      </w:r>
      <w:r w:rsidRPr="002B0B4C">
        <w:rPr>
          <w:rFonts w:asciiTheme="majorBidi" w:hAnsiTheme="majorBidi" w:cs="B Lotus" w:hint="cs"/>
          <w:sz w:val="24"/>
          <w:szCs w:val="24"/>
          <w:rtl/>
          <w:lang w:bidi="fa-IR"/>
        </w:rPr>
        <w:t>ی</w:t>
      </w:r>
      <w:r w:rsidRPr="002B0B4C">
        <w:rPr>
          <w:rFonts w:asciiTheme="majorBidi" w:hAnsiTheme="majorBidi" w:cs="B Lotus"/>
          <w:sz w:val="24"/>
          <w:szCs w:val="24"/>
          <w:rtl/>
          <w:lang w:bidi="fa-IR"/>
        </w:rPr>
        <w:t xml:space="preserve"> حرکت</w:t>
      </w:r>
      <w:r w:rsidRPr="002B0B4C">
        <w:rPr>
          <w:rFonts w:asciiTheme="majorBidi" w:hAnsiTheme="majorBidi" w:cs="B Lotus" w:hint="cs"/>
          <w:sz w:val="24"/>
          <w:szCs w:val="24"/>
          <w:rtl/>
          <w:lang w:bidi="fa-IR"/>
        </w:rPr>
        <w:t>ی</w:t>
      </w:r>
      <w:r w:rsidRPr="002B0B4C">
        <w:rPr>
          <w:rFonts w:asciiTheme="majorBidi" w:hAnsiTheme="majorBidi" w:cs="B Lotus"/>
          <w:sz w:val="24"/>
          <w:szCs w:val="24"/>
          <w:rtl/>
          <w:lang w:bidi="fa-IR"/>
        </w:rPr>
        <w:t xml:space="preserve"> پا</w:t>
      </w:r>
      <w:r w:rsidRPr="002B0B4C">
        <w:rPr>
          <w:rFonts w:asciiTheme="majorBidi" w:hAnsiTheme="majorBidi" w:cs="B Lotus" w:hint="cs"/>
          <w:sz w:val="24"/>
          <w:szCs w:val="24"/>
          <w:rtl/>
          <w:lang w:bidi="fa-IR"/>
        </w:rPr>
        <w:t>ی</w:t>
      </w:r>
      <w:r w:rsidRPr="002B0B4C">
        <w:rPr>
          <w:rFonts w:asciiTheme="majorBidi" w:hAnsiTheme="majorBidi" w:cs="B Lotus" w:hint="eastAsia"/>
          <w:sz w:val="24"/>
          <w:szCs w:val="24"/>
          <w:rtl/>
          <w:lang w:bidi="fa-IR"/>
        </w:rPr>
        <w:t>ه</w:t>
      </w:r>
      <w:r w:rsidRPr="002B0B4C">
        <w:rPr>
          <w:rFonts w:asciiTheme="majorBidi" w:hAnsiTheme="majorBidi" w:cs="B Lotus"/>
          <w:sz w:val="24"/>
          <w:szCs w:val="24"/>
          <w:rtl/>
          <w:lang w:bidi="fa-IR"/>
        </w:rPr>
        <w:t xml:space="preserve"> و شاخص توده بدن</w:t>
      </w:r>
      <w:r w:rsidRPr="002B0B4C">
        <w:rPr>
          <w:rFonts w:asciiTheme="majorBidi" w:hAnsiTheme="majorBidi" w:cs="B Lotus" w:hint="cs"/>
          <w:sz w:val="24"/>
          <w:szCs w:val="24"/>
          <w:rtl/>
          <w:lang w:bidi="fa-IR"/>
        </w:rPr>
        <w:t>ی</w:t>
      </w:r>
      <w:r>
        <w:rPr>
          <w:rFonts w:asciiTheme="majorBidi" w:hAnsiTheme="majorBidi" w:cs="B Lotus" w:hint="cs"/>
          <w:sz w:val="24"/>
          <w:szCs w:val="24"/>
          <w:rtl/>
          <w:lang w:bidi="fa-IR"/>
        </w:rPr>
        <w:t xml:space="preserve">. دستاوردهای نوین در مطالعات علوم انسانی، </w:t>
      </w:r>
      <w:r w:rsidRPr="002B0B4C">
        <w:rPr>
          <w:rFonts w:asciiTheme="majorBidi" w:hAnsiTheme="majorBidi" w:cs="B Lotus"/>
          <w:sz w:val="24"/>
          <w:szCs w:val="24"/>
          <w:rtl/>
          <w:lang w:bidi="fa-IR"/>
        </w:rPr>
        <w:t>6</w:t>
      </w:r>
      <w:r>
        <w:rPr>
          <w:rFonts w:asciiTheme="majorBidi" w:hAnsiTheme="majorBidi" w:cs="B Lotus" w:hint="cs"/>
          <w:sz w:val="24"/>
          <w:szCs w:val="24"/>
          <w:rtl/>
          <w:lang w:bidi="fa-IR"/>
        </w:rPr>
        <w:t>(</w:t>
      </w:r>
      <w:r w:rsidRPr="002B0B4C">
        <w:rPr>
          <w:rFonts w:asciiTheme="majorBidi" w:hAnsiTheme="majorBidi" w:cs="B Lotus"/>
          <w:sz w:val="24"/>
          <w:szCs w:val="24"/>
          <w:rtl/>
          <w:lang w:bidi="fa-IR"/>
        </w:rPr>
        <w:t>59</w:t>
      </w:r>
      <w:r>
        <w:rPr>
          <w:rFonts w:asciiTheme="majorBidi" w:hAnsiTheme="majorBidi" w:cs="B Lotus" w:hint="cs"/>
          <w:sz w:val="24"/>
          <w:szCs w:val="24"/>
          <w:rtl/>
          <w:lang w:bidi="fa-IR"/>
        </w:rPr>
        <w:t>)</w:t>
      </w:r>
      <w:r w:rsidRPr="002B0B4C">
        <w:rPr>
          <w:rFonts w:asciiTheme="majorBidi" w:hAnsiTheme="majorBidi" w:cs="B Lotus"/>
          <w:sz w:val="24"/>
          <w:szCs w:val="24"/>
          <w:rtl/>
          <w:lang w:bidi="fa-IR"/>
        </w:rPr>
        <w:t>، 45</w:t>
      </w:r>
      <w:r>
        <w:rPr>
          <w:rFonts w:asciiTheme="majorBidi" w:hAnsiTheme="majorBidi" w:cs="B Lotus" w:hint="cs"/>
          <w:sz w:val="24"/>
          <w:szCs w:val="24"/>
          <w:rtl/>
          <w:lang w:bidi="fa-IR"/>
        </w:rPr>
        <w:t>-</w:t>
      </w:r>
      <w:r w:rsidRPr="002B0B4C">
        <w:rPr>
          <w:rFonts w:asciiTheme="majorBidi" w:hAnsiTheme="majorBidi" w:cs="B Lotus"/>
          <w:sz w:val="24"/>
          <w:szCs w:val="24"/>
          <w:rtl/>
          <w:lang w:bidi="fa-IR"/>
        </w:rPr>
        <w:t>58</w:t>
      </w:r>
      <w:r>
        <w:rPr>
          <w:rFonts w:asciiTheme="majorBidi" w:hAnsiTheme="majorBidi" w:cs="B Lotus" w:hint="cs"/>
          <w:sz w:val="24"/>
          <w:szCs w:val="24"/>
          <w:rtl/>
          <w:lang w:bidi="fa-IR"/>
        </w:rPr>
        <w:t>.</w:t>
      </w:r>
    </w:p>
    <w:p w14:paraId="6480B0AD" w14:textId="3CA0DF1B" w:rsidR="0037405A" w:rsidRPr="0035584B" w:rsidRDefault="0037405A" w:rsidP="00836CE6">
      <w:pPr>
        <w:bidi/>
        <w:spacing w:after="0" w:line="240" w:lineRule="auto"/>
        <w:jc w:val="both"/>
        <w:rPr>
          <w:rFonts w:asciiTheme="majorBidi" w:hAnsiTheme="majorBidi" w:cs="B Lotus"/>
          <w:sz w:val="24"/>
          <w:szCs w:val="24"/>
          <w:rtl/>
          <w:lang w:bidi="fa-IR"/>
        </w:rPr>
      </w:pPr>
      <w:r w:rsidRPr="0035584B">
        <w:rPr>
          <w:rFonts w:asciiTheme="majorBidi" w:hAnsiTheme="majorBidi" w:cs="B Lotus"/>
          <w:sz w:val="24"/>
          <w:szCs w:val="24"/>
          <w:rtl/>
          <w:lang w:bidi="fa-IR"/>
        </w:rPr>
        <w:t>ه</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لاو</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ن</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س</w:t>
      </w:r>
      <w:r w:rsidRPr="0035584B">
        <w:rPr>
          <w:rFonts w:asciiTheme="majorBidi" w:hAnsiTheme="majorBidi" w:cs="B Lotus" w:hint="cs"/>
          <w:sz w:val="24"/>
          <w:szCs w:val="24"/>
          <w:rtl/>
          <w:lang w:bidi="fa-IR"/>
        </w:rPr>
        <w:t>ی</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منصور</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w:t>
      </w:r>
      <w:bookmarkStart w:id="11" w:name="_Hlk149074985"/>
      <w:r w:rsidRPr="0035584B">
        <w:rPr>
          <w:rFonts w:asciiTheme="majorBidi" w:hAnsiTheme="majorBidi" w:cs="B Lotus"/>
          <w:sz w:val="24"/>
          <w:szCs w:val="24"/>
          <w:rtl/>
          <w:lang w:bidi="fa-IR"/>
        </w:rPr>
        <w:t>نصر</w:t>
      </w:r>
      <w:r w:rsidRPr="0035584B">
        <w:rPr>
          <w:rFonts w:asciiTheme="majorBidi" w:hAnsiTheme="majorBidi" w:cs="B Lotus" w:hint="cs"/>
          <w:sz w:val="24"/>
          <w:szCs w:val="24"/>
          <w:rtl/>
          <w:lang w:bidi="fa-IR"/>
        </w:rPr>
        <w:t>ی</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صادق</w:t>
      </w:r>
      <w:r>
        <w:rPr>
          <w:rFonts w:asciiTheme="majorBidi" w:hAnsiTheme="majorBidi" w:cs="B Lotus" w:hint="cs"/>
          <w:sz w:val="24"/>
          <w:szCs w:val="24"/>
          <w:rtl/>
          <w:lang w:bidi="fa-IR"/>
        </w:rPr>
        <w:t>؛</w:t>
      </w:r>
      <w:r w:rsidR="00836CE6">
        <w:rPr>
          <w:rFonts w:asciiTheme="majorBidi" w:hAnsiTheme="majorBidi" w:cs="B Lotus"/>
          <w:sz w:val="24"/>
          <w:szCs w:val="24"/>
          <w:rtl/>
          <w:lang w:bidi="fa-IR"/>
        </w:rPr>
        <w:t xml:space="preserve"> عابدان</w:t>
      </w:r>
      <w:r w:rsidR="00836CE6">
        <w:rPr>
          <w:rFonts w:asciiTheme="majorBidi" w:hAnsiTheme="majorBidi" w:cs="B Lotus"/>
          <w:sz w:val="24"/>
          <w:szCs w:val="24"/>
          <w:rtl/>
          <w:lang w:bidi="fa-IR"/>
        </w:rPr>
        <w:softHyphen/>
      </w:r>
      <w:r w:rsidRPr="0035584B">
        <w:rPr>
          <w:rFonts w:asciiTheme="majorBidi" w:hAnsiTheme="majorBidi" w:cs="B Lotus"/>
          <w:sz w:val="24"/>
          <w:szCs w:val="24"/>
          <w:rtl/>
          <w:lang w:bidi="fa-IR"/>
        </w:rPr>
        <w:t>زاده</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رسول</w:t>
      </w:r>
      <w:r w:rsidR="00836CE6">
        <w:rPr>
          <w:rFonts w:asciiTheme="majorBidi" w:hAnsiTheme="majorBidi" w:cs="B Lotus" w:hint="cs"/>
          <w:sz w:val="24"/>
          <w:szCs w:val="24"/>
          <w:rtl/>
          <w:lang w:bidi="fa-IR"/>
        </w:rPr>
        <w:t xml:space="preserve"> و</w:t>
      </w:r>
      <w:r w:rsidRPr="0035584B">
        <w:rPr>
          <w:rFonts w:asciiTheme="majorBidi" w:hAnsiTheme="majorBidi" w:cs="B Lotus"/>
          <w:sz w:val="24"/>
          <w:szCs w:val="24"/>
          <w:rtl/>
          <w:lang w:bidi="fa-IR"/>
        </w:rPr>
        <w:t xml:space="preserve"> بلال</w:t>
      </w:r>
      <w:r w:rsidRPr="0035584B">
        <w:rPr>
          <w:rFonts w:asciiTheme="majorBidi" w:hAnsiTheme="majorBidi" w:cs="B Lotus" w:hint="cs"/>
          <w:sz w:val="24"/>
          <w:szCs w:val="24"/>
          <w:rtl/>
          <w:lang w:bidi="fa-IR"/>
        </w:rPr>
        <w:t>ی</w:t>
      </w:r>
      <w:bookmarkEnd w:id="11"/>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مرض</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ه</w:t>
      </w:r>
      <w:r w:rsidR="00836CE6">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(1399). مقا</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سه</w:t>
      </w:r>
      <w:r w:rsidRPr="0035584B">
        <w:rPr>
          <w:rFonts w:asciiTheme="majorBidi" w:hAnsiTheme="majorBidi" w:cs="B Lotus"/>
          <w:sz w:val="24"/>
          <w:szCs w:val="24"/>
          <w:rtl/>
          <w:lang w:bidi="fa-IR"/>
        </w:rPr>
        <w:t xml:space="preserve"> اثربخش</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باز</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ها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فعال و</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دئو</w:t>
      </w:r>
      <w:r w:rsidRPr="0035584B">
        <w:rPr>
          <w:rFonts w:asciiTheme="majorBidi" w:hAnsiTheme="majorBidi" w:cs="B Lotus" w:hint="cs"/>
          <w:sz w:val="24"/>
          <w:szCs w:val="24"/>
          <w:rtl/>
          <w:lang w:bidi="fa-IR"/>
        </w:rPr>
        <w:t>یی</w:t>
      </w:r>
      <w:r w:rsidRPr="0035584B">
        <w:rPr>
          <w:rFonts w:asciiTheme="majorBidi" w:hAnsiTheme="majorBidi" w:cs="B Lotus"/>
          <w:sz w:val="24"/>
          <w:szCs w:val="24"/>
          <w:rtl/>
          <w:lang w:bidi="fa-IR"/>
        </w:rPr>
        <w:t xml:space="preserve"> و باز</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ها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پا</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ه</w:t>
      </w:r>
      <w:r w:rsidRPr="0035584B">
        <w:rPr>
          <w:rFonts w:asciiTheme="majorBidi" w:hAnsiTheme="majorBidi" w:cs="B Lotus"/>
          <w:sz w:val="24"/>
          <w:szCs w:val="24"/>
          <w:rtl/>
          <w:lang w:bidi="fa-IR"/>
        </w:rPr>
        <w:t xml:space="preserve"> ورزش</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بر رشد مهارت‌ها</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حرکت</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بن</w:t>
      </w:r>
      <w:r w:rsidRPr="0035584B">
        <w:rPr>
          <w:rFonts w:asciiTheme="majorBidi" w:hAnsiTheme="majorBidi" w:cs="B Lotus" w:hint="cs"/>
          <w:sz w:val="24"/>
          <w:szCs w:val="24"/>
          <w:rtl/>
          <w:lang w:bidi="fa-IR"/>
        </w:rPr>
        <w:t>ی</w:t>
      </w:r>
      <w:r w:rsidRPr="0035584B">
        <w:rPr>
          <w:rFonts w:asciiTheme="majorBidi" w:hAnsiTheme="majorBidi" w:cs="B Lotus" w:hint="eastAsia"/>
          <w:sz w:val="24"/>
          <w:szCs w:val="24"/>
          <w:rtl/>
          <w:lang w:bidi="fa-IR"/>
        </w:rPr>
        <w:t>اد</w:t>
      </w:r>
      <w:r w:rsidRPr="0035584B">
        <w:rPr>
          <w:rFonts w:asciiTheme="majorBidi" w:hAnsiTheme="majorBidi" w:cs="B Lotus" w:hint="cs"/>
          <w:sz w:val="24"/>
          <w:szCs w:val="24"/>
          <w:rtl/>
          <w:lang w:bidi="fa-IR"/>
        </w:rPr>
        <w:t>ی</w:t>
      </w:r>
      <w:r w:rsidRPr="0035584B">
        <w:rPr>
          <w:rFonts w:asciiTheme="majorBidi" w:hAnsiTheme="majorBidi" w:cs="B Lotus"/>
          <w:sz w:val="24"/>
          <w:szCs w:val="24"/>
          <w:rtl/>
          <w:lang w:bidi="fa-IR"/>
        </w:rPr>
        <w:t xml:space="preserve"> در دانش آموزان مقطع ابتدا</w:t>
      </w:r>
      <w:r w:rsidRPr="0035584B">
        <w:rPr>
          <w:rFonts w:asciiTheme="majorBidi" w:hAnsiTheme="majorBidi" w:cs="B Lotus" w:hint="cs"/>
          <w:sz w:val="24"/>
          <w:szCs w:val="24"/>
          <w:rtl/>
          <w:lang w:bidi="fa-IR"/>
        </w:rPr>
        <w:t>یی</w:t>
      </w:r>
      <w:bookmarkEnd w:id="9"/>
      <w:r w:rsidRPr="0035584B">
        <w:rPr>
          <w:rFonts w:asciiTheme="majorBidi" w:hAnsiTheme="majorBidi" w:cs="B Lotus"/>
          <w:sz w:val="24"/>
          <w:szCs w:val="24"/>
          <w:rtl/>
          <w:lang w:bidi="fa-IR"/>
        </w:rPr>
        <w:t xml:space="preserve">. </w:t>
      </w:r>
      <w:r w:rsidRPr="00836CE6">
        <w:rPr>
          <w:rFonts w:asciiTheme="majorBidi" w:hAnsiTheme="majorBidi" w:cs="B Lotus"/>
          <w:i/>
          <w:iCs/>
          <w:sz w:val="24"/>
          <w:szCs w:val="24"/>
          <w:rtl/>
          <w:lang w:bidi="fa-IR"/>
        </w:rPr>
        <w:t>نشر</w:t>
      </w:r>
      <w:r w:rsidRPr="00836CE6">
        <w:rPr>
          <w:rFonts w:asciiTheme="majorBidi" w:hAnsiTheme="majorBidi" w:cs="B Lotus" w:hint="cs"/>
          <w:i/>
          <w:iCs/>
          <w:sz w:val="24"/>
          <w:szCs w:val="24"/>
          <w:rtl/>
          <w:lang w:bidi="fa-IR"/>
        </w:rPr>
        <w:t>ی</w:t>
      </w:r>
      <w:r w:rsidRPr="00836CE6">
        <w:rPr>
          <w:rFonts w:asciiTheme="majorBidi" w:hAnsiTheme="majorBidi" w:cs="B Lotus" w:hint="eastAsia"/>
          <w:i/>
          <w:iCs/>
          <w:sz w:val="24"/>
          <w:szCs w:val="24"/>
          <w:rtl/>
          <w:lang w:bidi="fa-IR"/>
        </w:rPr>
        <w:t>ه</w:t>
      </w:r>
      <w:r w:rsidRPr="00836CE6">
        <w:rPr>
          <w:rFonts w:asciiTheme="majorBidi" w:hAnsiTheme="majorBidi" w:cs="B Lotus"/>
          <w:i/>
          <w:iCs/>
          <w:sz w:val="24"/>
          <w:szCs w:val="24"/>
          <w:rtl/>
          <w:lang w:bidi="fa-IR"/>
        </w:rPr>
        <w:t xml:space="preserve"> رشد و </w:t>
      </w:r>
      <w:r w:rsidRPr="00836CE6">
        <w:rPr>
          <w:rFonts w:asciiTheme="majorBidi" w:hAnsiTheme="majorBidi" w:cs="B Lotus" w:hint="cs"/>
          <w:i/>
          <w:iCs/>
          <w:sz w:val="24"/>
          <w:szCs w:val="24"/>
          <w:rtl/>
          <w:lang w:bidi="fa-IR"/>
        </w:rPr>
        <w:t>ی</w:t>
      </w:r>
      <w:r w:rsidRPr="00836CE6">
        <w:rPr>
          <w:rFonts w:asciiTheme="majorBidi" w:hAnsiTheme="majorBidi" w:cs="B Lotus" w:hint="eastAsia"/>
          <w:i/>
          <w:iCs/>
          <w:sz w:val="24"/>
          <w:szCs w:val="24"/>
          <w:rtl/>
          <w:lang w:bidi="fa-IR"/>
        </w:rPr>
        <w:t>ادگ</w:t>
      </w:r>
      <w:r w:rsidRPr="00836CE6">
        <w:rPr>
          <w:rFonts w:asciiTheme="majorBidi" w:hAnsiTheme="majorBidi" w:cs="B Lotus" w:hint="cs"/>
          <w:i/>
          <w:iCs/>
          <w:sz w:val="24"/>
          <w:szCs w:val="24"/>
          <w:rtl/>
          <w:lang w:bidi="fa-IR"/>
        </w:rPr>
        <w:t>ی</w:t>
      </w:r>
      <w:r w:rsidRPr="00836CE6">
        <w:rPr>
          <w:rFonts w:asciiTheme="majorBidi" w:hAnsiTheme="majorBidi" w:cs="B Lotus" w:hint="eastAsia"/>
          <w:i/>
          <w:iCs/>
          <w:sz w:val="24"/>
          <w:szCs w:val="24"/>
          <w:rtl/>
          <w:lang w:bidi="fa-IR"/>
        </w:rPr>
        <w:t>ر</w:t>
      </w:r>
      <w:r w:rsidRPr="00836CE6">
        <w:rPr>
          <w:rFonts w:asciiTheme="majorBidi" w:hAnsiTheme="majorBidi" w:cs="B Lotus" w:hint="cs"/>
          <w:i/>
          <w:iCs/>
          <w:sz w:val="24"/>
          <w:szCs w:val="24"/>
          <w:rtl/>
          <w:lang w:bidi="fa-IR"/>
        </w:rPr>
        <w:t>ی</w:t>
      </w:r>
      <w:r w:rsidRPr="00836CE6">
        <w:rPr>
          <w:rFonts w:asciiTheme="majorBidi" w:hAnsiTheme="majorBidi" w:cs="B Lotus"/>
          <w:i/>
          <w:iCs/>
          <w:sz w:val="24"/>
          <w:szCs w:val="24"/>
          <w:rtl/>
          <w:lang w:bidi="fa-IR"/>
        </w:rPr>
        <w:t xml:space="preserve"> حرکت</w:t>
      </w:r>
      <w:r w:rsidRPr="00836CE6">
        <w:rPr>
          <w:rFonts w:asciiTheme="majorBidi" w:hAnsiTheme="majorBidi" w:cs="B Lotus" w:hint="cs"/>
          <w:i/>
          <w:iCs/>
          <w:sz w:val="24"/>
          <w:szCs w:val="24"/>
          <w:rtl/>
          <w:lang w:bidi="fa-IR"/>
        </w:rPr>
        <w:t>ی</w:t>
      </w:r>
      <w:r w:rsidRPr="00836CE6">
        <w:rPr>
          <w:rFonts w:asciiTheme="majorBidi" w:hAnsiTheme="majorBidi" w:cs="B Lotus"/>
          <w:i/>
          <w:iCs/>
          <w:sz w:val="24"/>
          <w:szCs w:val="24"/>
          <w:rtl/>
          <w:lang w:bidi="fa-IR"/>
        </w:rPr>
        <w:t xml:space="preserve"> ورزش</w:t>
      </w:r>
      <w:r w:rsidRPr="00836CE6">
        <w:rPr>
          <w:rFonts w:asciiTheme="majorBidi" w:hAnsiTheme="majorBidi" w:cs="B Lotus" w:hint="cs"/>
          <w:i/>
          <w:iCs/>
          <w:sz w:val="24"/>
          <w:szCs w:val="24"/>
          <w:rtl/>
          <w:lang w:bidi="fa-IR"/>
        </w:rPr>
        <w:t>ی</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12(4)</w:t>
      </w:r>
      <w:r>
        <w:rPr>
          <w:rFonts w:asciiTheme="majorBidi" w:hAnsiTheme="majorBidi" w:cs="B Lotus" w:hint="cs"/>
          <w:sz w:val="24"/>
          <w:szCs w:val="24"/>
          <w:rtl/>
          <w:lang w:bidi="fa-IR"/>
        </w:rPr>
        <w:t>،</w:t>
      </w:r>
      <w:r w:rsidRPr="0035584B">
        <w:rPr>
          <w:rFonts w:asciiTheme="majorBidi" w:hAnsiTheme="majorBidi" w:cs="B Lotus"/>
          <w:sz w:val="24"/>
          <w:szCs w:val="24"/>
          <w:rtl/>
          <w:lang w:bidi="fa-IR"/>
        </w:rPr>
        <w:t xml:space="preserve"> 433-457.</w:t>
      </w:r>
    </w:p>
    <w:p w14:paraId="151DEFE5"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Bararzade</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Grivdehi</w:t>
      </w:r>
      <w:proofErr w:type="spellEnd"/>
      <w:r w:rsidRPr="00C72110">
        <w:rPr>
          <w:rFonts w:ascii="Times New Roman" w:eastAsia="Times New Roman" w:hAnsi="Times New Roman" w:cs="B Lotus"/>
          <w:lang w:bidi="fa-IR"/>
        </w:rPr>
        <w:t xml:space="preserve">, M., </w:t>
      </w:r>
      <w:proofErr w:type="spellStart"/>
      <w:r w:rsidRPr="00C72110">
        <w:rPr>
          <w:rFonts w:ascii="Times New Roman" w:eastAsia="Times New Roman" w:hAnsi="Times New Roman" w:cs="B Lotus"/>
          <w:lang w:bidi="fa-IR"/>
        </w:rPr>
        <w:t>Forghani</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Ozrudi</w:t>
      </w:r>
      <w:proofErr w:type="spellEnd"/>
      <w:r w:rsidRPr="00C72110">
        <w:rPr>
          <w:rFonts w:ascii="Times New Roman" w:eastAsia="Times New Roman" w:hAnsi="Times New Roman" w:cs="B Lotus"/>
          <w:lang w:bidi="fa-IR"/>
        </w:rPr>
        <w:t xml:space="preserve">, M. B., &amp; </w:t>
      </w:r>
      <w:proofErr w:type="spellStart"/>
      <w:r w:rsidRPr="00C72110">
        <w:rPr>
          <w:rFonts w:ascii="Times New Roman" w:eastAsia="Times New Roman" w:hAnsi="Times New Roman" w:cs="B Lotus"/>
          <w:lang w:bidi="fa-IR"/>
        </w:rPr>
        <w:t>K</w:t>
      </w:r>
      <w:r>
        <w:rPr>
          <w:rFonts w:ascii="Times New Roman" w:eastAsia="Times New Roman" w:hAnsi="Times New Roman" w:cs="B Lotus"/>
          <w:lang w:bidi="fa-IR"/>
        </w:rPr>
        <w:t>hanjani</w:t>
      </w:r>
      <w:proofErr w:type="spellEnd"/>
      <w:r w:rsidRPr="00C72110">
        <w:rPr>
          <w:rFonts w:ascii="Times New Roman" w:eastAsia="Times New Roman" w:hAnsi="Times New Roman" w:cs="B Lotus"/>
          <w:lang w:bidi="fa-IR"/>
        </w:rPr>
        <w:t>, M. (2023).</w:t>
      </w:r>
      <w:proofErr w:type="gramEnd"/>
      <w:r w:rsidRPr="00C72110">
        <w:rPr>
          <w:rFonts w:ascii="Times New Roman" w:eastAsia="Times New Roman" w:hAnsi="Times New Roman" w:cs="B Lotus"/>
          <w:lang w:bidi="fa-IR"/>
        </w:rPr>
        <w:t xml:space="preserve"> EFFECT OF 6 WEEKS OF ROPE TRAINING ON THE GROSS SKILLS AMONG CHILDREN AGED 10–12 YEARS-FOCUSED BOY STUDENTS. </w:t>
      </w:r>
      <w:proofErr w:type="spellStart"/>
      <w:r w:rsidRPr="00A539AC">
        <w:rPr>
          <w:rFonts w:ascii="Times New Roman" w:eastAsia="Times New Roman" w:hAnsi="Times New Roman" w:cs="B Lotus"/>
          <w:i/>
          <w:iCs/>
          <w:lang w:bidi="fa-IR"/>
        </w:rPr>
        <w:t>Innovare</w:t>
      </w:r>
      <w:proofErr w:type="spellEnd"/>
      <w:r w:rsidRPr="00A539AC">
        <w:rPr>
          <w:rFonts w:ascii="Times New Roman" w:eastAsia="Times New Roman" w:hAnsi="Times New Roman" w:cs="B Lotus"/>
          <w:i/>
          <w:iCs/>
          <w:lang w:bidi="fa-IR"/>
        </w:rPr>
        <w:t xml:space="preserve"> Journal of Social</w:t>
      </w:r>
      <w:r w:rsidRPr="00C72110">
        <w:rPr>
          <w:rFonts w:ascii="Times New Roman" w:eastAsia="Times New Roman" w:hAnsi="Times New Roman" w:cs="B Lotus"/>
          <w:lang w:bidi="fa-IR"/>
        </w:rPr>
        <w:t xml:space="preserve"> Sciences, 11(3), 15–19.</w:t>
      </w:r>
    </w:p>
    <w:p w14:paraId="3888F0C5" w14:textId="77777777" w:rsidR="0005090F" w:rsidRPr="00C72110" w:rsidRDefault="0005090F" w:rsidP="0005090F">
      <w:pPr>
        <w:spacing w:after="0"/>
        <w:ind w:left="360" w:hanging="360"/>
        <w:jc w:val="both"/>
        <w:rPr>
          <w:rFonts w:ascii="Times New Roman" w:eastAsia="Times New Roman" w:hAnsi="Times New Roman" w:cs="B Lotus"/>
          <w:lang w:bidi="fa-IR"/>
        </w:rPr>
      </w:pPr>
      <w:bookmarkStart w:id="12" w:name="_Hlk148696811"/>
      <w:proofErr w:type="gramStart"/>
      <w:r w:rsidRPr="00C72110">
        <w:rPr>
          <w:rFonts w:ascii="Times New Roman" w:eastAsia="Times New Roman" w:hAnsi="Times New Roman" w:cs="B Lotus"/>
          <w:lang w:bidi="fa-IR"/>
        </w:rPr>
        <w:t>Barnett</w:t>
      </w:r>
      <w:bookmarkEnd w:id="12"/>
      <w:r w:rsidRPr="00C72110">
        <w:rPr>
          <w:rFonts w:ascii="Times New Roman" w:eastAsia="Times New Roman" w:hAnsi="Times New Roman" w:cs="B Lotus"/>
          <w:lang w:bidi="fa-IR"/>
        </w:rPr>
        <w:t xml:space="preserve">, L. M., </w:t>
      </w:r>
      <w:bookmarkStart w:id="13" w:name="_Hlk149074538"/>
      <w:proofErr w:type="spellStart"/>
      <w:r w:rsidRPr="00C72110">
        <w:rPr>
          <w:rFonts w:ascii="Times New Roman" w:eastAsia="Times New Roman" w:hAnsi="Times New Roman" w:cs="B Lotus"/>
          <w:lang w:bidi="fa-IR"/>
        </w:rPr>
        <w:t>Hinkley</w:t>
      </w:r>
      <w:proofErr w:type="spellEnd"/>
      <w:r w:rsidRPr="00C72110">
        <w:rPr>
          <w:rFonts w:ascii="Times New Roman" w:eastAsia="Times New Roman" w:hAnsi="Times New Roman" w:cs="B Lotus"/>
          <w:lang w:bidi="fa-IR"/>
        </w:rPr>
        <w:t xml:space="preserve">, T., </w:t>
      </w:r>
      <w:proofErr w:type="spellStart"/>
      <w:r w:rsidRPr="00C72110">
        <w:rPr>
          <w:rFonts w:ascii="Times New Roman" w:eastAsia="Times New Roman" w:hAnsi="Times New Roman" w:cs="B Lotus"/>
          <w:lang w:bidi="fa-IR"/>
        </w:rPr>
        <w:t>Okely</w:t>
      </w:r>
      <w:proofErr w:type="spellEnd"/>
      <w:r w:rsidRPr="00C72110">
        <w:rPr>
          <w:rFonts w:ascii="Times New Roman" w:eastAsia="Times New Roman" w:hAnsi="Times New Roman" w:cs="B Lotus"/>
          <w:lang w:bidi="fa-IR"/>
        </w:rPr>
        <w:t xml:space="preserve">, A. D., </w:t>
      </w:r>
      <w:proofErr w:type="spellStart"/>
      <w:r w:rsidRPr="00C72110">
        <w:rPr>
          <w:rFonts w:ascii="Times New Roman" w:eastAsia="Times New Roman" w:hAnsi="Times New Roman" w:cs="B Lotus"/>
          <w:lang w:bidi="fa-IR"/>
        </w:rPr>
        <w:t>Hesket</w:t>
      </w:r>
      <w:proofErr w:type="spellEnd"/>
      <w:r w:rsidRPr="00C72110">
        <w:rPr>
          <w:rFonts w:ascii="Times New Roman" w:eastAsia="Times New Roman" w:hAnsi="Times New Roman" w:cs="B Lotus"/>
          <w:lang w:bidi="fa-IR"/>
        </w:rPr>
        <w:t>, K., &amp; Salmon</w:t>
      </w:r>
      <w:bookmarkEnd w:id="13"/>
      <w:r w:rsidRPr="00C72110">
        <w:rPr>
          <w:rFonts w:ascii="Times New Roman" w:eastAsia="Times New Roman" w:hAnsi="Times New Roman" w:cs="B Lotus"/>
          <w:lang w:bidi="fa-IR"/>
        </w:rPr>
        <w:t>, J. O. (2012).</w:t>
      </w:r>
      <w:proofErr w:type="gramEnd"/>
      <w:r w:rsidRPr="00C72110">
        <w:rPr>
          <w:rFonts w:ascii="Times New Roman" w:eastAsia="Times New Roman" w:hAnsi="Times New Roman" w:cs="B Lotus"/>
          <w:lang w:bidi="fa-IR"/>
        </w:rPr>
        <w:t xml:space="preserve"> Use of electronic games by young children and fundamental movement skills</w:t>
      </w:r>
      <w:proofErr w:type="gramStart"/>
      <w:r w:rsidRPr="00C72110">
        <w:rPr>
          <w:rFonts w:ascii="Times New Roman" w:eastAsia="Times New Roman" w:hAnsi="Times New Roman" w:cs="B Lotus"/>
          <w:lang w:bidi="fa-IR"/>
        </w:rPr>
        <w:t>?.</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i/>
          <w:iCs/>
          <w:lang w:bidi="fa-IR"/>
        </w:rPr>
        <w:t>Perceptual and motor skills</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114</w:t>
      </w:r>
      <w:r w:rsidRPr="00C72110">
        <w:rPr>
          <w:rFonts w:ascii="Times New Roman" w:eastAsia="Times New Roman" w:hAnsi="Times New Roman" w:cs="B Lotus"/>
          <w:lang w:bidi="fa-IR"/>
        </w:rPr>
        <w:t>(3), 1023-1034.</w:t>
      </w:r>
      <w:proofErr w:type="gramEnd"/>
    </w:p>
    <w:p w14:paraId="78898177"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Bijalwan</w:t>
      </w:r>
      <w:proofErr w:type="spellEnd"/>
      <w:r w:rsidRPr="00C72110">
        <w:rPr>
          <w:rFonts w:ascii="Times New Roman" w:eastAsia="Times New Roman" w:hAnsi="Times New Roman" w:cs="B Lotus"/>
          <w:lang w:bidi="fa-IR"/>
        </w:rPr>
        <w:t xml:space="preserve">, V., </w:t>
      </w:r>
      <w:bookmarkStart w:id="14" w:name="_Hlk149074740"/>
      <w:proofErr w:type="spellStart"/>
      <w:r w:rsidRPr="00C72110">
        <w:rPr>
          <w:rFonts w:ascii="Times New Roman" w:eastAsia="Times New Roman" w:hAnsi="Times New Roman" w:cs="B Lotus"/>
          <w:lang w:bidi="fa-IR"/>
        </w:rPr>
        <w:t>Semwal</w:t>
      </w:r>
      <w:proofErr w:type="spellEnd"/>
      <w:r w:rsidRPr="00C72110">
        <w:rPr>
          <w:rFonts w:ascii="Times New Roman" w:eastAsia="Times New Roman" w:hAnsi="Times New Roman" w:cs="B Lotus"/>
          <w:lang w:bidi="fa-IR"/>
        </w:rPr>
        <w:t xml:space="preserve">, V. B., Singh, G., &amp; </w:t>
      </w:r>
      <w:proofErr w:type="spellStart"/>
      <w:r w:rsidRPr="00C72110">
        <w:rPr>
          <w:rFonts w:ascii="Times New Roman" w:eastAsia="Times New Roman" w:hAnsi="Times New Roman" w:cs="B Lotus"/>
          <w:lang w:bidi="fa-IR"/>
        </w:rPr>
        <w:t>Mandal</w:t>
      </w:r>
      <w:bookmarkEnd w:id="14"/>
      <w:proofErr w:type="spellEnd"/>
      <w:r w:rsidRPr="00C72110">
        <w:rPr>
          <w:rFonts w:ascii="Times New Roman" w:eastAsia="Times New Roman" w:hAnsi="Times New Roman" w:cs="B Lotus"/>
          <w:lang w:bidi="fa-IR"/>
        </w:rPr>
        <w:t>, T. K. (2023).</w:t>
      </w:r>
      <w:proofErr w:type="gramEnd"/>
      <w:r w:rsidRPr="00C72110">
        <w:rPr>
          <w:rFonts w:ascii="Times New Roman" w:eastAsia="Times New Roman" w:hAnsi="Times New Roman" w:cs="B Lotus"/>
          <w:lang w:bidi="fa-IR"/>
        </w:rPr>
        <w:t xml:space="preserve"> HDL-PSR: </w:t>
      </w:r>
      <w:proofErr w:type="spellStart"/>
      <w:r w:rsidRPr="00C72110">
        <w:rPr>
          <w:rFonts w:ascii="Times New Roman" w:eastAsia="Times New Roman" w:hAnsi="Times New Roman" w:cs="B Lotus"/>
          <w:lang w:bidi="fa-IR"/>
        </w:rPr>
        <w:t>Modelling</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spatio</w:t>
      </w:r>
      <w:proofErr w:type="spellEnd"/>
      <w:r w:rsidRPr="00C72110">
        <w:rPr>
          <w:rFonts w:ascii="Times New Roman" w:eastAsia="Times New Roman" w:hAnsi="Times New Roman" w:cs="B Lotus"/>
          <w:lang w:bidi="fa-IR"/>
        </w:rPr>
        <w:t xml:space="preserve">-temporal features using hybrid deep learning approach for post-stroke rehabilitation. </w:t>
      </w:r>
      <w:r w:rsidRPr="00A539AC">
        <w:rPr>
          <w:rFonts w:ascii="Times New Roman" w:eastAsia="Times New Roman" w:hAnsi="Times New Roman" w:cs="B Lotus"/>
          <w:i/>
          <w:iCs/>
          <w:lang w:bidi="fa-IR"/>
        </w:rPr>
        <w:t>Neural Processing Letters</w:t>
      </w:r>
      <w:r w:rsidRPr="00C72110">
        <w:rPr>
          <w:rFonts w:ascii="Times New Roman" w:eastAsia="Times New Roman" w:hAnsi="Times New Roman" w:cs="B Lotus"/>
          <w:lang w:bidi="fa-IR"/>
        </w:rPr>
        <w:t>, 55(1), 279-298.</w:t>
      </w:r>
    </w:p>
    <w:p w14:paraId="4E38B282"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t>Castetbon</w:t>
      </w:r>
      <w:proofErr w:type="spellEnd"/>
      <w:r w:rsidRPr="00C72110">
        <w:rPr>
          <w:rFonts w:ascii="Times New Roman" w:eastAsia="Times New Roman" w:hAnsi="Times New Roman" w:cs="B Lotus"/>
          <w:lang w:bidi="fa-IR"/>
        </w:rPr>
        <w:t xml:space="preserve">, K., &amp; </w:t>
      </w:r>
      <w:proofErr w:type="spellStart"/>
      <w:r w:rsidRPr="00C72110">
        <w:rPr>
          <w:rFonts w:ascii="Times New Roman" w:eastAsia="Times New Roman" w:hAnsi="Times New Roman" w:cs="B Lotus"/>
          <w:lang w:bidi="fa-IR"/>
        </w:rPr>
        <w:t>Andreyeva</w:t>
      </w:r>
      <w:proofErr w:type="spellEnd"/>
      <w:r w:rsidRPr="00C72110">
        <w:rPr>
          <w:rFonts w:ascii="Times New Roman" w:eastAsia="Times New Roman" w:hAnsi="Times New Roman" w:cs="B Lotus"/>
          <w:lang w:bidi="fa-IR"/>
        </w:rPr>
        <w:t>, T. (2012).</w:t>
      </w:r>
      <w:proofErr w:type="gramEnd"/>
      <w:r w:rsidRPr="00C72110">
        <w:rPr>
          <w:rFonts w:ascii="Times New Roman" w:eastAsia="Times New Roman" w:hAnsi="Times New Roman" w:cs="B Lotus"/>
          <w:lang w:bidi="fa-IR"/>
        </w:rPr>
        <w:t xml:space="preserve"> Obesity and motor skills among 4 to 6-year-old children in the United States: Nationally-representative surveys. </w:t>
      </w:r>
      <w:proofErr w:type="gramStart"/>
      <w:r w:rsidRPr="00C72110">
        <w:rPr>
          <w:rFonts w:ascii="Times New Roman" w:eastAsia="Times New Roman" w:hAnsi="Times New Roman" w:cs="B Lotus"/>
          <w:i/>
          <w:iCs/>
          <w:lang w:bidi="fa-IR"/>
        </w:rPr>
        <w:t>BMC pediatrics</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12</w:t>
      </w:r>
      <w:r w:rsidRPr="00C72110">
        <w:rPr>
          <w:rFonts w:ascii="Times New Roman" w:eastAsia="Times New Roman" w:hAnsi="Times New Roman" w:cs="B Lotus"/>
          <w:lang w:bidi="fa-IR"/>
        </w:rPr>
        <w:t>(1), 28.</w:t>
      </w:r>
      <w:proofErr w:type="gramEnd"/>
    </w:p>
    <w:p w14:paraId="7024FDDD"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gramStart"/>
      <w:r w:rsidRPr="00C72110">
        <w:rPr>
          <w:rFonts w:ascii="Times New Roman" w:eastAsia="Times New Roman" w:hAnsi="Times New Roman" w:cs="B Lotus"/>
          <w:lang w:bidi="fa-IR"/>
        </w:rPr>
        <w:t>Costello, K., &amp; Warne, J. (2020).</w:t>
      </w:r>
      <w:proofErr w:type="gramEnd"/>
      <w:r w:rsidRPr="00C72110">
        <w:rPr>
          <w:rFonts w:ascii="Times New Roman" w:eastAsia="Times New Roman" w:hAnsi="Times New Roman" w:cs="B Lotus"/>
          <w:lang w:bidi="fa-IR"/>
        </w:rPr>
        <w:t xml:space="preserve"> A four-week fundamental motor skill intervention improves motor skills in eight to 10-year-old Irish primary school children. </w:t>
      </w:r>
      <w:proofErr w:type="gramStart"/>
      <w:r w:rsidRPr="00A539AC">
        <w:rPr>
          <w:rFonts w:ascii="Times New Roman" w:eastAsia="Times New Roman" w:hAnsi="Times New Roman" w:cs="B Lotus"/>
          <w:i/>
          <w:iCs/>
          <w:lang w:bidi="fa-IR"/>
        </w:rPr>
        <w:t>Cogent Social Sciences</w:t>
      </w:r>
      <w:r w:rsidRPr="00C72110">
        <w:rPr>
          <w:rFonts w:ascii="Times New Roman" w:eastAsia="Times New Roman" w:hAnsi="Times New Roman" w:cs="B Lotus"/>
          <w:lang w:bidi="fa-IR"/>
        </w:rPr>
        <w:t>, 6(1), 1724065.</w:t>
      </w:r>
      <w:proofErr w:type="gramEnd"/>
    </w:p>
    <w:p w14:paraId="562C02EA"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r w:rsidRPr="00C72110">
        <w:rPr>
          <w:rFonts w:ascii="Times New Roman" w:eastAsia="Times New Roman" w:hAnsi="Times New Roman" w:cs="B Lotus"/>
          <w:lang w:bidi="fa-IR"/>
        </w:rPr>
        <w:t>Gabbard</w:t>
      </w:r>
      <w:proofErr w:type="spellEnd"/>
      <w:r w:rsidRPr="00C72110">
        <w:rPr>
          <w:rFonts w:ascii="Times New Roman" w:eastAsia="Times New Roman" w:hAnsi="Times New Roman" w:cs="B Lotus"/>
          <w:lang w:bidi="fa-IR"/>
        </w:rPr>
        <w:t xml:space="preserve">, C. P. (2016). </w:t>
      </w:r>
      <w:proofErr w:type="gramStart"/>
      <w:r w:rsidRPr="00C72110">
        <w:rPr>
          <w:rFonts w:ascii="Times New Roman" w:eastAsia="Times New Roman" w:hAnsi="Times New Roman" w:cs="B Lotus"/>
          <w:i/>
          <w:iCs/>
          <w:lang w:bidi="fa-IR"/>
        </w:rPr>
        <w:t>Lifelong motor development</w:t>
      </w:r>
      <w:r w:rsidRPr="00C72110">
        <w:rPr>
          <w:rFonts w:ascii="Times New Roman" w:eastAsia="Times New Roman" w:hAnsi="Times New Roman" w:cs="B Lotus"/>
          <w:lang w:bidi="fa-IR"/>
        </w:rPr>
        <w:t>.</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Pearson Higher Ed.</w:t>
      </w:r>
      <w:proofErr w:type="gramEnd"/>
    </w:p>
    <w:p w14:paraId="7178C01E"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Goodway</w:t>
      </w:r>
      <w:proofErr w:type="spellEnd"/>
      <w:r w:rsidRPr="00C72110">
        <w:rPr>
          <w:rFonts w:ascii="Times New Roman" w:eastAsia="Times New Roman" w:hAnsi="Times New Roman" w:cs="B Lotus"/>
          <w:lang w:bidi="fa-IR"/>
        </w:rPr>
        <w:t xml:space="preserve">, J. D., </w:t>
      </w:r>
      <w:bookmarkStart w:id="15" w:name="_Hlk149074416"/>
      <w:proofErr w:type="spellStart"/>
      <w:r w:rsidRPr="00C72110">
        <w:rPr>
          <w:rFonts w:ascii="Times New Roman" w:eastAsia="Times New Roman" w:hAnsi="Times New Roman" w:cs="B Lotus"/>
          <w:lang w:bidi="fa-IR"/>
        </w:rPr>
        <w:t>Ozmun</w:t>
      </w:r>
      <w:proofErr w:type="spellEnd"/>
      <w:r w:rsidRPr="00C72110">
        <w:rPr>
          <w:rFonts w:ascii="Times New Roman" w:eastAsia="Times New Roman" w:hAnsi="Times New Roman" w:cs="B Lotus"/>
          <w:lang w:bidi="fa-IR"/>
        </w:rPr>
        <w:t xml:space="preserve">, J. C., &amp; </w:t>
      </w:r>
      <w:proofErr w:type="spellStart"/>
      <w:r w:rsidRPr="00C72110">
        <w:rPr>
          <w:rFonts w:ascii="Times New Roman" w:eastAsia="Times New Roman" w:hAnsi="Times New Roman" w:cs="B Lotus"/>
          <w:lang w:bidi="fa-IR"/>
        </w:rPr>
        <w:t>Gallahue</w:t>
      </w:r>
      <w:bookmarkEnd w:id="15"/>
      <w:proofErr w:type="spellEnd"/>
      <w:r w:rsidRPr="00C72110">
        <w:rPr>
          <w:rFonts w:ascii="Times New Roman" w:eastAsia="Times New Roman" w:hAnsi="Times New Roman" w:cs="B Lotus"/>
          <w:lang w:bidi="fa-IR"/>
        </w:rPr>
        <w:t>, D. L. (2019).</w:t>
      </w:r>
      <w:proofErr w:type="gramEnd"/>
      <w:r w:rsidRPr="00C72110">
        <w:rPr>
          <w:rFonts w:ascii="Times New Roman" w:eastAsia="Times New Roman" w:hAnsi="Times New Roman" w:cs="B Lotus"/>
          <w:lang w:bidi="fa-IR"/>
        </w:rPr>
        <w:t xml:space="preserve"> </w:t>
      </w:r>
      <w:r w:rsidRPr="00A539AC">
        <w:rPr>
          <w:rFonts w:ascii="Times New Roman" w:eastAsia="Times New Roman" w:hAnsi="Times New Roman" w:cs="B Lotus"/>
          <w:i/>
          <w:iCs/>
          <w:lang w:bidi="fa-IR"/>
        </w:rPr>
        <w:t>Understanding motor development: Infants, children, adolescents</w:t>
      </w:r>
      <w:r w:rsidRPr="00C72110">
        <w:rPr>
          <w:rFonts w:ascii="Times New Roman" w:eastAsia="Times New Roman" w:hAnsi="Times New Roman" w:cs="B Lotus"/>
          <w:lang w:bidi="fa-IR"/>
        </w:rPr>
        <w:t xml:space="preserve">, adults. </w:t>
      </w:r>
      <w:proofErr w:type="gramStart"/>
      <w:r w:rsidRPr="00C72110">
        <w:rPr>
          <w:rFonts w:ascii="Times New Roman" w:eastAsia="Times New Roman" w:hAnsi="Times New Roman" w:cs="B Lotus"/>
          <w:lang w:bidi="fa-IR"/>
        </w:rPr>
        <w:t>Jones &amp; Bartlett Learning.</w:t>
      </w:r>
      <w:proofErr w:type="gramEnd"/>
    </w:p>
    <w:p w14:paraId="406F3B6E"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Haibach</w:t>
      </w:r>
      <w:proofErr w:type="spellEnd"/>
      <w:r w:rsidRPr="00C72110">
        <w:rPr>
          <w:rFonts w:ascii="Times New Roman" w:eastAsia="Times New Roman" w:hAnsi="Times New Roman" w:cs="B Lotus"/>
          <w:lang w:bidi="fa-IR"/>
        </w:rPr>
        <w:t xml:space="preserve">-Beach, P. S., </w:t>
      </w:r>
      <w:proofErr w:type="spellStart"/>
      <w:r w:rsidRPr="00C72110">
        <w:rPr>
          <w:rFonts w:ascii="Times New Roman" w:eastAsia="Times New Roman" w:hAnsi="Times New Roman" w:cs="B Lotus"/>
          <w:lang w:bidi="fa-IR"/>
        </w:rPr>
        <w:t>Perreault</w:t>
      </w:r>
      <w:proofErr w:type="spellEnd"/>
      <w:r w:rsidRPr="00C72110">
        <w:rPr>
          <w:rFonts w:ascii="Times New Roman" w:eastAsia="Times New Roman" w:hAnsi="Times New Roman" w:cs="B Lotus"/>
          <w:lang w:bidi="fa-IR"/>
        </w:rPr>
        <w:t>, M. E., Brian, A. S., &amp; Collier, D. H. (2023).</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Motor learning and development.</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Human kinetics.</w:t>
      </w:r>
      <w:proofErr w:type="gramEnd"/>
    </w:p>
    <w:p w14:paraId="0647C09C" w14:textId="77777777" w:rsidR="0005090F" w:rsidRPr="00C72110" w:rsidRDefault="0005090F" w:rsidP="0005090F">
      <w:pPr>
        <w:spacing w:after="0"/>
        <w:ind w:left="360" w:hanging="360"/>
        <w:jc w:val="both"/>
        <w:rPr>
          <w:rFonts w:ascii="Times New Roman" w:eastAsia="Times New Roman" w:hAnsi="Times New Roman" w:cs="B Lotus"/>
          <w:rtl/>
          <w:lang w:bidi="fa-IR"/>
        </w:rPr>
      </w:pPr>
      <w:r w:rsidRPr="00C72110">
        <w:rPr>
          <w:rFonts w:ascii="Times New Roman" w:eastAsia="Times New Roman" w:hAnsi="Times New Roman" w:cs="B Lotus"/>
          <w:lang w:bidi="fa-IR"/>
        </w:rPr>
        <w:t xml:space="preserve">Hammond, J., </w:t>
      </w:r>
      <w:bookmarkStart w:id="16" w:name="_Hlk149074897"/>
      <w:r w:rsidRPr="00C72110">
        <w:rPr>
          <w:rFonts w:ascii="Times New Roman" w:eastAsia="Times New Roman" w:hAnsi="Times New Roman" w:cs="B Lotus"/>
          <w:lang w:bidi="fa-IR"/>
        </w:rPr>
        <w:t>Jones, V., Hill, E. L., Green, D., &amp; Male</w:t>
      </w:r>
      <w:bookmarkEnd w:id="16"/>
      <w:r w:rsidRPr="00C72110">
        <w:rPr>
          <w:rFonts w:ascii="Times New Roman" w:eastAsia="Times New Roman" w:hAnsi="Times New Roman" w:cs="B Lotus"/>
          <w:lang w:bidi="fa-IR"/>
        </w:rPr>
        <w:t xml:space="preserve">, I. (2014). An investigation of the impact of regular use of the Wii Fit to improve motor and psychosocial outcomes in children with movement difficulties: a pilot study. </w:t>
      </w:r>
      <w:r w:rsidRPr="00C72110">
        <w:rPr>
          <w:rFonts w:ascii="Times New Roman" w:eastAsia="Times New Roman" w:hAnsi="Times New Roman" w:cs="B Lotus"/>
          <w:i/>
          <w:iCs/>
          <w:lang w:bidi="fa-IR"/>
        </w:rPr>
        <w:t>Child: care, health and development</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40</w:t>
      </w:r>
      <w:r w:rsidRPr="00C72110">
        <w:rPr>
          <w:rFonts w:ascii="Times New Roman" w:eastAsia="Times New Roman" w:hAnsi="Times New Roman" w:cs="B Lotus"/>
          <w:lang w:bidi="fa-IR"/>
        </w:rPr>
        <w:t>(2), 165-175.</w:t>
      </w:r>
    </w:p>
    <w:p w14:paraId="09B4C564"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gramStart"/>
      <w:r w:rsidRPr="00C72110">
        <w:rPr>
          <w:rFonts w:ascii="Times New Roman" w:eastAsia="Times New Roman" w:hAnsi="Times New Roman" w:cs="B Lotus"/>
          <w:lang w:bidi="fa-IR"/>
        </w:rPr>
        <w:t xml:space="preserve">Henning, L., </w:t>
      </w:r>
      <w:proofErr w:type="spellStart"/>
      <w:r w:rsidRPr="00C72110">
        <w:rPr>
          <w:rFonts w:ascii="Times New Roman" w:eastAsia="Times New Roman" w:hAnsi="Times New Roman" w:cs="B Lotus"/>
          <w:lang w:bidi="fa-IR"/>
        </w:rPr>
        <w:t>Dreiskämper</w:t>
      </w:r>
      <w:proofErr w:type="spellEnd"/>
      <w:r w:rsidRPr="00C72110">
        <w:rPr>
          <w:rFonts w:ascii="Times New Roman" w:eastAsia="Times New Roman" w:hAnsi="Times New Roman" w:cs="B Lotus"/>
          <w:lang w:bidi="fa-IR"/>
        </w:rPr>
        <w:t xml:space="preserve">, D., </w:t>
      </w:r>
      <w:proofErr w:type="spellStart"/>
      <w:r w:rsidRPr="00C72110">
        <w:rPr>
          <w:rFonts w:ascii="Times New Roman" w:eastAsia="Times New Roman" w:hAnsi="Times New Roman" w:cs="B Lotus"/>
          <w:lang w:bidi="fa-IR"/>
        </w:rPr>
        <w:t>Pauly</w:t>
      </w:r>
      <w:proofErr w:type="spellEnd"/>
      <w:r w:rsidRPr="00C72110">
        <w:rPr>
          <w:rFonts w:ascii="Times New Roman" w:eastAsia="Times New Roman" w:hAnsi="Times New Roman" w:cs="B Lotus"/>
          <w:lang w:bidi="fa-IR"/>
        </w:rPr>
        <w:t xml:space="preserve">, H., </w:t>
      </w:r>
      <w:proofErr w:type="spellStart"/>
      <w:r w:rsidRPr="00C72110">
        <w:rPr>
          <w:rFonts w:ascii="Times New Roman" w:eastAsia="Times New Roman" w:hAnsi="Times New Roman" w:cs="B Lotus"/>
          <w:lang w:bidi="fa-IR"/>
        </w:rPr>
        <w:t>Filz</w:t>
      </w:r>
      <w:proofErr w:type="spellEnd"/>
      <w:r w:rsidRPr="00C72110">
        <w:rPr>
          <w:rFonts w:ascii="Times New Roman" w:eastAsia="Times New Roman" w:hAnsi="Times New Roman" w:cs="B Lotus"/>
          <w:lang w:bidi="fa-IR"/>
        </w:rPr>
        <w:t xml:space="preserve">, S., &amp; </w:t>
      </w:r>
      <w:proofErr w:type="spellStart"/>
      <w:r w:rsidRPr="00C72110">
        <w:rPr>
          <w:rFonts w:ascii="Times New Roman" w:eastAsia="Times New Roman" w:hAnsi="Times New Roman" w:cs="B Lotus"/>
          <w:lang w:bidi="fa-IR"/>
        </w:rPr>
        <w:t>Tietjens</w:t>
      </w:r>
      <w:proofErr w:type="spellEnd"/>
      <w:r w:rsidRPr="00C72110">
        <w:rPr>
          <w:rFonts w:ascii="Times New Roman" w:eastAsia="Times New Roman" w:hAnsi="Times New Roman" w:cs="B Lotus"/>
          <w:lang w:bidi="fa-IR"/>
        </w:rPr>
        <w:t>, M. (2022).</w:t>
      </w:r>
      <w:proofErr w:type="gramEnd"/>
      <w:r w:rsidRPr="00C72110">
        <w:rPr>
          <w:rFonts w:ascii="Times New Roman" w:eastAsia="Times New Roman" w:hAnsi="Times New Roman" w:cs="B Lotus"/>
          <w:lang w:bidi="fa-IR"/>
        </w:rPr>
        <w:t xml:space="preserve"> What Influences Children’s Physical Activity? Investigating the Effects of Physical Self-Concept, Physical </w:t>
      </w:r>
      <w:proofErr w:type="gramStart"/>
      <w:r w:rsidRPr="00C72110">
        <w:rPr>
          <w:rFonts w:ascii="Times New Roman" w:eastAsia="Times New Roman" w:hAnsi="Times New Roman" w:cs="B Lotus"/>
          <w:lang w:bidi="fa-IR"/>
        </w:rPr>
        <w:t>Self-Guides,</w:t>
      </w:r>
      <w:proofErr w:type="gramEnd"/>
      <w:r w:rsidRPr="00C72110">
        <w:rPr>
          <w:rFonts w:ascii="Times New Roman" w:eastAsia="Times New Roman" w:hAnsi="Times New Roman" w:cs="B Lotus"/>
          <w:lang w:bidi="fa-IR"/>
        </w:rPr>
        <w:t xml:space="preserve"> Self-Efficacy, and Motivation. </w:t>
      </w:r>
      <w:r w:rsidRPr="00A539AC">
        <w:rPr>
          <w:rFonts w:ascii="Times New Roman" w:eastAsia="Times New Roman" w:hAnsi="Times New Roman" w:cs="B Lotus"/>
          <w:i/>
          <w:iCs/>
          <w:lang w:bidi="fa-IR"/>
        </w:rPr>
        <w:t>Journal of Sport and Exercise Psychology</w:t>
      </w:r>
      <w:r w:rsidRPr="00C72110">
        <w:rPr>
          <w:rFonts w:ascii="Times New Roman" w:eastAsia="Times New Roman" w:hAnsi="Times New Roman" w:cs="B Lotus"/>
          <w:lang w:bidi="fa-IR"/>
        </w:rPr>
        <w:t>, 44(6), 393-408.</w:t>
      </w:r>
    </w:p>
    <w:p w14:paraId="770540F3" w14:textId="77777777" w:rsidR="0005090F" w:rsidRPr="00C72110" w:rsidRDefault="0005090F" w:rsidP="0005090F">
      <w:pPr>
        <w:spacing w:after="0"/>
        <w:ind w:left="360" w:hanging="360"/>
        <w:jc w:val="center"/>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Jelsma</w:t>
      </w:r>
      <w:proofErr w:type="spellEnd"/>
      <w:r w:rsidRPr="00C72110">
        <w:rPr>
          <w:rFonts w:ascii="Times New Roman" w:eastAsia="Times New Roman" w:hAnsi="Times New Roman" w:cs="B Lotus"/>
          <w:lang w:bidi="fa-IR"/>
        </w:rPr>
        <w:t xml:space="preserve">, L. D., </w:t>
      </w:r>
      <w:proofErr w:type="spellStart"/>
      <w:r w:rsidRPr="00C72110">
        <w:rPr>
          <w:rFonts w:ascii="Times New Roman" w:eastAsia="Times New Roman" w:hAnsi="Times New Roman" w:cs="B Lotus"/>
          <w:lang w:bidi="fa-IR"/>
        </w:rPr>
        <w:t>Cavalcante</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Neto</w:t>
      </w:r>
      <w:proofErr w:type="spellEnd"/>
      <w:r w:rsidRPr="00C72110">
        <w:rPr>
          <w:rFonts w:ascii="Times New Roman" w:eastAsia="Times New Roman" w:hAnsi="Times New Roman" w:cs="B Lotus"/>
          <w:lang w:bidi="fa-IR"/>
        </w:rPr>
        <w:t>, J. L., Smits-</w:t>
      </w:r>
      <w:proofErr w:type="spellStart"/>
      <w:r w:rsidRPr="00C72110">
        <w:rPr>
          <w:rFonts w:ascii="Times New Roman" w:eastAsia="Times New Roman" w:hAnsi="Times New Roman" w:cs="B Lotus"/>
          <w:lang w:bidi="fa-IR"/>
        </w:rPr>
        <w:t>Engelsman</w:t>
      </w:r>
      <w:proofErr w:type="spellEnd"/>
      <w:r w:rsidRPr="00C72110">
        <w:rPr>
          <w:rFonts w:ascii="Times New Roman" w:eastAsia="Times New Roman" w:hAnsi="Times New Roman" w:cs="B Lotus"/>
          <w:lang w:bidi="fa-IR"/>
        </w:rPr>
        <w:t xml:space="preserve">, B., </w:t>
      </w:r>
      <w:proofErr w:type="spellStart"/>
      <w:r w:rsidRPr="00C72110">
        <w:rPr>
          <w:rFonts w:ascii="Times New Roman" w:eastAsia="Times New Roman" w:hAnsi="Times New Roman" w:cs="B Lotus"/>
          <w:lang w:bidi="fa-IR"/>
        </w:rPr>
        <w:t>Targino</w:t>
      </w:r>
      <w:proofErr w:type="spellEnd"/>
      <w:r w:rsidRPr="00C72110">
        <w:rPr>
          <w:rFonts w:ascii="Times New Roman" w:eastAsia="Times New Roman" w:hAnsi="Times New Roman" w:cs="B Lotus"/>
          <w:lang w:bidi="fa-IR"/>
        </w:rPr>
        <w:t xml:space="preserve"> Gomes </w:t>
      </w:r>
      <w:proofErr w:type="spellStart"/>
      <w:r w:rsidRPr="00C72110">
        <w:rPr>
          <w:rFonts w:ascii="Times New Roman" w:eastAsia="Times New Roman" w:hAnsi="Times New Roman" w:cs="B Lotus"/>
          <w:lang w:bidi="fa-IR"/>
        </w:rPr>
        <w:t>Draghi</w:t>
      </w:r>
      <w:proofErr w:type="spellEnd"/>
      <w:r w:rsidRPr="00C72110">
        <w:rPr>
          <w:rFonts w:ascii="Times New Roman" w:eastAsia="Times New Roman" w:hAnsi="Times New Roman" w:cs="B Lotus"/>
          <w:lang w:bidi="fa-IR"/>
        </w:rPr>
        <w:t xml:space="preserve">, T., </w:t>
      </w:r>
      <w:proofErr w:type="spellStart"/>
      <w:r w:rsidRPr="00C72110">
        <w:rPr>
          <w:rFonts w:ascii="Times New Roman" w:eastAsia="Times New Roman" w:hAnsi="Times New Roman" w:cs="B Lotus"/>
          <w:lang w:bidi="fa-IR"/>
        </w:rPr>
        <w:t>Araújo</w:t>
      </w:r>
      <w:proofErr w:type="spellEnd"/>
      <w:r w:rsidRPr="00C72110">
        <w:rPr>
          <w:rFonts w:ascii="Times New Roman" w:eastAsia="Times New Roman" w:hAnsi="Times New Roman" w:cs="B Lotus"/>
          <w:lang w:bidi="fa-IR"/>
        </w:rPr>
        <w:t xml:space="preserve"> Rohr, L., &amp; </w:t>
      </w:r>
      <w:proofErr w:type="spellStart"/>
      <w:r w:rsidRPr="00C72110">
        <w:rPr>
          <w:rFonts w:ascii="Times New Roman" w:eastAsia="Times New Roman" w:hAnsi="Times New Roman" w:cs="B Lotus"/>
          <w:lang w:bidi="fa-IR"/>
        </w:rPr>
        <w:t>Tudella</w:t>
      </w:r>
      <w:proofErr w:type="spellEnd"/>
      <w:r w:rsidRPr="00C72110">
        <w:rPr>
          <w:rFonts w:ascii="Times New Roman" w:eastAsia="Times New Roman" w:hAnsi="Times New Roman" w:cs="B Lotus"/>
          <w:lang w:bidi="fa-IR"/>
        </w:rPr>
        <w:t>, E. (2023).</w:t>
      </w:r>
      <w:proofErr w:type="gramEnd"/>
      <w:r w:rsidRPr="00C72110">
        <w:rPr>
          <w:rFonts w:ascii="Times New Roman" w:eastAsia="Times New Roman" w:hAnsi="Times New Roman" w:cs="B Lotus"/>
          <w:lang w:bidi="fa-IR"/>
        </w:rPr>
        <w:t xml:space="preserve"> Type of active video-games training does not impact the effect on balance and agility in children with and without developmental coordination disorder: A randomized comparator-controlled trial. </w:t>
      </w:r>
      <w:proofErr w:type="gramStart"/>
      <w:r w:rsidRPr="00A539AC">
        <w:rPr>
          <w:rFonts w:ascii="Times New Roman" w:eastAsia="Times New Roman" w:hAnsi="Times New Roman" w:cs="B Lotus"/>
          <w:i/>
          <w:iCs/>
          <w:lang w:bidi="fa-IR"/>
        </w:rPr>
        <w:t>Applied Neuropsychology: Child</w:t>
      </w:r>
      <w:r w:rsidRPr="00C72110">
        <w:rPr>
          <w:rFonts w:ascii="Times New Roman" w:eastAsia="Times New Roman" w:hAnsi="Times New Roman" w:cs="B Lotus"/>
          <w:lang w:bidi="fa-IR"/>
        </w:rPr>
        <w:t>, 12(1), 64-73.</w:t>
      </w:r>
      <w:proofErr w:type="gramEnd"/>
    </w:p>
    <w:p w14:paraId="1F99B040"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lastRenderedPageBreak/>
        <w:t>Kivelä</w:t>
      </w:r>
      <w:proofErr w:type="spellEnd"/>
      <w:r w:rsidRPr="00C72110">
        <w:rPr>
          <w:rFonts w:ascii="Times New Roman" w:eastAsia="Times New Roman" w:hAnsi="Times New Roman" w:cs="B Lotus"/>
          <w:lang w:bidi="fa-IR"/>
        </w:rPr>
        <w:t xml:space="preserve">, O., </w:t>
      </w:r>
      <w:bookmarkStart w:id="17" w:name="_Hlk149074652"/>
      <w:proofErr w:type="spellStart"/>
      <w:r w:rsidRPr="00C72110">
        <w:rPr>
          <w:rFonts w:ascii="Times New Roman" w:eastAsia="Times New Roman" w:hAnsi="Times New Roman" w:cs="B Lotus"/>
          <w:lang w:bidi="fa-IR"/>
        </w:rPr>
        <w:t>Alavesa</w:t>
      </w:r>
      <w:proofErr w:type="spellEnd"/>
      <w:r w:rsidRPr="00C72110">
        <w:rPr>
          <w:rFonts w:ascii="Times New Roman" w:eastAsia="Times New Roman" w:hAnsi="Times New Roman" w:cs="B Lotus"/>
          <w:lang w:bidi="fa-IR"/>
        </w:rPr>
        <w:t xml:space="preserve">, P., </w:t>
      </w:r>
      <w:proofErr w:type="spellStart"/>
      <w:r w:rsidRPr="00C72110">
        <w:rPr>
          <w:rFonts w:ascii="Times New Roman" w:eastAsia="Times New Roman" w:hAnsi="Times New Roman" w:cs="B Lotus"/>
          <w:lang w:bidi="fa-IR"/>
        </w:rPr>
        <w:t>Visuri</w:t>
      </w:r>
      <w:proofErr w:type="spellEnd"/>
      <w:r w:rsidRPr="00C72110">
        <w:rPr>
          <w:rFonts w:ascii="Times New Roman" w:eastAsia="Times New Roman" w:hAnsi="Times New Roman" w:cs="B Lotus"/>
          <w:lang w:bidi="fa-IR"/>
        </w:rPr>
        <w:t xml:space="preserve">, A., &amp; </w:t>
      </w:r>
      <w:proofErr w:type="spellStart"/>
      <w:r w:rsidRPr="00C72110">
        <w:rPr>
          <w:rFonts w:ascii="Times New Roman" w:eastAsia="Times New Roman" w:hAnsi="Times New Roman" w:cs="B Lotus"/>
          <w:lang w:bidi="fa-IR"/>
        </w:rPr>
        <w:t>Ojala</w:t>
      </w:r>
      <w:bookmarkEnd w:id="17"/>
      <w:proofErr w:type="spellEnd"/>
      <w:r w:rsidRPr="00C72110">
        <w:rPr>
          <w:rFonts w:ascii="Times New Roman" w:eastAsia="Times New Roman" w:hAnsi="Times New Roman" w:cs="B Lotus"/>
          <w:lang w:bidi="fa-IR"/>
        </w:rPr>
        <w:t>, T. (2019).</w:t>
      </w:r>
      <w:proofErr w:type="gramEnd"/>
      <w:r w:rsidRPr="00C72110">
        <w:rPr>
          <w:rFonts w:ascii="Times New Roman" w:eastAsia="Times New Roman" w:hAnsi="Times New Roman" w:cs="B Lotus"/>
          <w:lang w:bidi="fa-IR"/>
        </w:rPr>
        <w:t xml:space="preserve"> </w:t>
      </w:r>
      <w:r w:rsidRPr="00A539AC">
        <w:rPr>
          <w:rFonts w:ascii="Times New Roman" w:eastAsia="Times New Roman" w:hAnsi="Times New Roman" w:cs="B Lotus"/>
          <w:i/>
          <w:iCs/>
          <w:lang w:bidi="fa-IR"/>
        </w:rPr>
        <w:t xml:space="preserve">Study on the motivational and physical effects of two VR </w:t>
      </w:r>
      <w:proofErr w:type="spellStart"/>
      <w:r w:rsidRPr="00A539AC">
        <w:rPr>
          <w:rFonts w:ascii="Times New Roman" w:eastAsia="Times New Roman" w:hAnsi="Times New Roman" w:cs="B Lotus"/>
          <w:i/>
          <w:iCs/>
          <w:lang w:bidi="fa-IR"/>
        </w:rPr>
        <w:t>Exergames</w:t>
      </w:r>
      <w:proofErr w:type="spellEnd"/>
      <w:r w:rsidRPr="00A539AC">
        <w:rPr>
          <w:rFonts w:ascii="Times New Roman" w:eastAsia="Times New Roman" w:hAnsi="Times New Roman" w:cs="B Lotus"/>
          <w:i/>
          <w:iCs/>
          <w:lang w:bidi="fa-IR"/>
        </w:rPr>
        <w:t xml:space="preserve">. </w:t>
      </w:r>
      <w:proofErr w:type="gramStart"/>
      <w:r w:rsidRPr="00A539AC">
        <w:rPr>
          <w:rFonts w:ascii="Times New Roman" w:eastAsia="Times New Roman" w:hAnsi="Times New Roman" w:cs="B Lotus"/>
          <w:i/>
          <w:iCs/>
          <w:lang w:bidi="fa-IR"/>
        </w:rPr>
        <w:t>In 2019 11th International Conference on Virtual Worlds and Games for Serious Applications (VS-Games)</w:t>
      </w:r>
      <w:r w:rsidRPr="00C72110">
        <w:rPr>
          <w:rFonts w:ascii="Times New Roman" w:eastAsia="Times New Roman" w:hAnsi="Times New Roman" w:cs="B Lotus"/>
          <w:lang w:bidi="fa-IR"/>
        </w:rPr>
        <w:t xml:space="preserve"> (pp. 1-2).</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IEEE.</w:t>
      </w:r>
      <w:proofErr w:type="gramEnd"/>
    </w:p>
    <w:p w14:paraId="660B5865"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t>Khanjani</w:t>
      </w:r>
      <w:proofErr w:type="spellEnd"/>
      <w:r w:rsidRPr="00C72110">
        <w:rPr>
          <w:rFonts w:ascii="Times New Roman" w:eastAsia="Times New Roman" w:hAnsi="Times New Roman" w:cs="B Lotus"/>
          <w:lang w:bidi="fa-IR"/>
        </w:rPr>
        <w:t xml:space="preserve">, M., </w:t>
      </w:r>
      <w:proofErr w:type="spellStart"/>
      <w:r w:rsidRPr="00C72110">
        <w:rPr>
          <w:rFonts w:ascii="Times New Roman" w:eastAsia="Times New Roman" w:hAnsi="Times New Roman" w:cs="B Lotus"/>
          <w:lang w:bidi="fa-IR"/>
        </w:rPr>
        <w:t>Bararzade</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Grivdehi</w:t>
      </w:r>
      <w:proofErr w:type="spellEnd"/>
      <w:r w:rsidRPr="00C72110">
        <w:rPr>
          <w:rFonts w:ascii="Times New Roman" w:eastAsia="Times New Roman" w:hAnsi="Times New Roman" w:cs="B Lotus"/>
          <w:lang w:bidi="fa-IR"/>
        </w:rPr>
        <w:t xml:space="preserve">, M., &amp; </w:t>
      </w:r>
      <w:proofErr w:type="spellStart"/>
      <w:r w:rsidRPr="00C72110">
        <w:rPr>
          <w:rFonts w:ascii="Times New Roman" w:eastAsia="Times New Roman" w:hAnsi="Times New Roman" w:cs="B Lotus"/>
          <w:lang w:bidi="fa-IR"/>
        </w:rPr>
        <w:t>Forghani</w:t>
      </w:r>
      <w:proofErr w:type="spell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Ozrudi</w:t>
      </w:r>
      <w:proofErr w:type="spellEnd"/>
      <w:r w:rsidRPr="00C72110">
        <w:rPr>
          <w:rFonts w:ascii="Times New Roman" w:eastAsia="Times New Roman" w:hAnsi="Times New Roman" w:cs="B Lotus"/>
          <w:lang w:bidi="fa-IR"/>
        </w:rPr>
        <w:t>, M. B., (2023).</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Effect of 6 Weeks of Rope Training on the Delicate Skills of Elementary School Girl Students.</w:t>
      </w:r>
      <w:proofErr w:type="gramEnd"/>
      <w:r w:rsidRPr="00C72110">
        <w:rPr>
          <w:rFonts w:ascii="Times New Roman" w:eastAsia="Times New Roman" w:hAnsi="Times New Roman" w:cs="B Lotus"/>
          <w:lang w:bidi="fa-IR"/>
        </w:rPr>
        <w:t xml:space="preserve"> </w:t>
      </w:r>
      <w:proofErr w:type="spellStart"/>
      <w:r w:rsidRPr="008D1F39">
        <w:rPr>
          <w:rFonts w:ascii="Times New Roman" w:eastAsia="Times New Roman" w:hAnsi="Times New Roman" w:cs="B Lotus"/>
          <w:i/>
          <w:iCs/>
          <w:lang w:bidi="fa-IR"/>
        </w:rPr>
        <w:t>Innovare</w:t>
      </w:r>
      <w:proofErr w:type="spellEnd"/>
      <w:r w:rsidRPr="008D1F39">
        <w:rPr>
          <w:rFonts w:ascii="Times New Roman" w:eastAsia="Times New Roman" w:hAnsi="Times New Roman" w:cs="B Lotus"/>
          <w:i/>
          <w:iCs/>
          <w:lang w:bidi="fa-IR"/>
        </w:rPr>
        <w:t xml:space="preserve"> Journal of Social Sciences</w:t>
      </w:r>
      <w:r w:rsidRPr="00C72110">
        <w:rPr>
          <w:rFonts w:ascii="Times New Roman" w:eastAsia="Times New Roman" w:hAnsi="Times New Roman" w:cs="B Lotus"/>
          <w:lang w:bidi="fa-IR"/>
        </w:rPr>
        <w:t>, 11(4), 13–16.</w:t>
      </w:r>
    </w:p>
    <w:p w14:paraId="5C4B1007"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r w:rsidRPr="00C72110">
        <w:rPr>
          <w:rFonts w:ascii="Times New Roman" w:eastAsia="Times New Roman" w:hAnsi="Times New Roman" w:cs="B Lotus"/>
          <w:lang w:bidi="fa-IR"/>
        </w:rPr>
        <w:t>Koolwijk</w:t>
      </w:r>
      <w:proofErr w:type="spellEnd"/>
      <w:r w:rsidRPr="00C72110">
        <w:rPr>
          <w:rFonts w:ascii="Times New Roman" w:eastAsia="Times New Roman" w:hAnsi="Times New Roman" w:cs="B Lotus"/>
          <w:lang w:bidi="fa-IR"/>
        </w:rPr>
        <w:t xml:space="preserve">, P., </w:t>
      </w:r>
      <w:proofErr w:type="spellStart"/>
      <w:r w:rsidRPr="00C72110">
        <w:rPr>
          <w:rFonts w:ascii="Times New Roman" w:eastAsia="Times New Roman" w:hAnsi="Times New Roman" w:cs="B Lotus"/>
          <w:lang w:bidi="fa-IR"/>
        </w:rPr>
        <w:t>Hoeboer</w:t>
      </w:r>
      <w:proofErr w:type="spellEnd"/>
      <w:r w:rsidRPr="00C72110">
        <w:rPr>
          <w:rFonts w:ascii="Times New Roman" w:eastAsia="Times New Roman" w:hAnsi="Times New Roman" w:cs="B Lotus"/>
          <w:lang w:bidi="fa-IR"/>
        </w:rPr>
        <w:t xml:space="preserve">, J., </w:t>
      </w:r>
      <w:proofErr w:type="spellStart"/>
      <w:r w:rsidRPr="00C72110">
        <w:rPr>
          <w:rFonts w:ascii="Times New Roman" w:eastAsia="Times New Roman" w:hAnsi="Times New Roman" w:cs="B Lotus"/>
          <w:lang w:bidi="fa-IR"/>
        </w:rPr>
        <w:t>Mombarg</w:t>
      </w:r>
      <w:proofErr w:type="spellEnd"/>
      <w:r w:rsidRPr="00C72110">
        <w:rPr>
          <w:rFonts w:ascii="Times New Roman" w:eastAsia="Times New Roman" w:hAnsi="Times New Roman" w:cs="B Lotus"/>
          <w:lang w:bidi="fa-IR"/>
        </w:rPr>
        <w:t xml:space="preserve">, R., </w:t>
      </w:r>
      <w:proofErr w:type="spellStart"/>
      <w:r w:rsidRPr="00C72110">
        <w:rPr>
          <w:rFonts w:ascii="Times New Roman" w:eastAsia="Times New Roman" w:hAnsi="Times New Roman" w:cs="B Lotus"/>
          <w:lang w:bidi="fa-IR"/>
        </w:rPr>
        <w:t>Savelsbergh</w:t>
      </w:r>
      <w:proofErr w:type="spellEnd"/>
      <w:r w:rsidRPr="00C72110">
        <w:rPr>
          <w:rFonts w:ascii="Times New Roman" w:eastAsia="Times New Roman" w:hAnsi="Times New Roman" w:cs="B Lotus"/>
          <w:lang w:bidi="fa-IR"/>
        </w:rPr>
        <w:t xml:space="preserve">, G. J. P., &amp; de </w:t>
      </w:r>
      <w:proofErr w:type="spellStart"/>
      <w:r w:rsidRPr="00C72110">
        <w:rPr>
          <w:rFonts w:ascii="Times New Roman" w:eastAsia="Times New Roman" w:hAnsi="Times New Roman" w:cs="B Lotus"/>
          <w:lang w:bidi="fa-IR"/>
        </w:rPr>
        <w:t>Vries</w:t>
      </w:r>
      <w:proofErr w:type="spellEnd"/>
      <w:r w:rsidRPr="00C72110">
        <w:rPr>
          <w:rFonts w:ascii="Times New Roman" w:eastAsia="Times New Roman" w:hAnsi="Times New Roman" w:cs="B Lotus"/>
          <w:lang w:bidi="fa-IR"/>
        </w:rPr>
        <w:t xml:space="preserve">, S. (2023). Fundamental movement skill interventions in young children: a systematic review. </w:t>
      </w:r>
      <w:r w:rsidRPr="008D1F39">
        <w:rPr>
          <w:rFonts w:ascii="Times New Roman" w:eastAsia="Times New Roman" w:hAnsi="Times New Roman" w:cs="B Lotus"/>
          <w:i/>
          <w:iCs/>
          <w:lang w:bidi="fa-IR"/>
        </w:rPr>
        <w:t>International Journal of Sport and Exercise Psychology</w:t>
      </w:r>
      <w:r w:rsidRPr="00C72110">
        <w:rPr>
          <w:rFonts w:ascii="Times New Roman" w:eastAsia="Times New Roman" w:hAnsi="Times New Roman" w:cs="B Lotus"/>
          <w:lang w:bidi="fa-IR"/>
        </w:rPr>
        <w:t>, 1-23.</w:t>
      </w:r>
    </w:p>
    <w:p w14:paraId="46B2C79E" w14:textId="77777777" w:rsidR="0005090F" w:rsidRPr="00C72110" w:rsidRDefault="0005090F" w:rsidP="0005090F">
      <w:pPr>
        <w:spacing w:after="0"/>
        <w:ind w:left="360" w:hanging="360"/>
        <w:jc w:val="both"/>
        <w:rPr>
          <w:rFonts w:ascii="Times New Roman" w:eastAsia="Times New Roman" w:hAnsi="Times New Roman" w:cs="B Lotus"/>
          <w:rtl/>
          <w:lang w:bidi="fa-IR"/>
        </w:rPr>
      </w:pPr>
      <w:r w:rsidRPr="00C72110">
        <w:rPr>
          <w:rFonts w:ascii="Times New Roman" w:eastAsia="Times New Roman" w:hAnsi="Times New Roman" w:cs="B Lotus"/>
          <w:lang w:bidi="fa-IR"/>
        </w:rPr>
        <w:t xml:space="preserve">Lee, J., Zhang, T., Chu, T. L., </w:t>
      </w:r>
      <w:proofErr w:type="spellStart"/>
      <w:proofErr w:type="gramStart"/>
      <w:r w:rsidRPr="00C72110">
        <w:rPr>
          <w:rFonts w:ascii="Times New Roman" w:eastAsia="Times New Roman" w:hAnsi="Times New Roman" w:cs="B Lotus"/>
          <w:lang w:bidi="fa-IR"/>
        </w:rPr>
        <w:t>Gu</w:t>
      </w:r>
      <w:proofErr w:type="spellEnd"/>
      <w:proofErr w:type="gramEnd"/>
      <w:r w:rsidRPr="00C72110">
        <w:rPr>
          <w:rFonts w:ascii="Times New Roman" w:eastAsia="Times New Roman" w:hAnsi="Times New Roman" w:cs="B Lotus"/>
          <w:lang w:bidi="fa-IR"/>
        </w:rPr>
        <w:t xml:space="preserve">, X., &amp; Zhu, P. (2020). Effects of a fundamental motor skill-based afterschool program on children’s physical and cognitive health outcomes. </w:t>
      </w:r>
      <w:proofErr w:type="gramStart"/>
      <w:r w:rsidRPr="008D1F39">
        <w:rPr>
          <w:rFonts w:ascii="Times New Roman" w:eastAsia="Times New Roman" w:hAnsi="Times New Roman" w:cs="B Lotus"/>
          <w:i/>
          <w:iCs/>
          <w:lang w:bidi="fa-IR"/>
        </w:rPr>
        <w:t>International journal of environmental research and public health</w:t>
      </w:r>
      <w:r w:rsidRPr="00C72110">
        <w:rPr>
          <w:rFonts w:ascii="Times New Roman" w:eastAsia="Times New Roman" w:hAnsi="Times New Roman" w:cs="B Lotus"/>
          <w:lang w:bidi="fa-IR"/>
        </w:rPr>
        <w:t>, 17(3), 733.</w:t>
      </w:r>
      <w:proofErr w:type="gramEnd"/>
    </w:p>
    <w:p w14:paraId="53A0C187"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r w:rsidRPr="00C72110">
        <w:rPr>
          <w:rFonts w:ascii="Times New Roman" w:eastAsia="Times New Roman" w:hAnsi="Times New Roman" w:cs="B Lotus"/>
          <w:lang w:bidi="fa-IR"/>
        </w:rPr>
        <w:t>Mombarg</w:t>
      </w:r>
      <w:proofErr w:type="spellEnd"/>
      <w:r w:rsidRPr="00C72110">
        <w:rPr>
          <w:rFonts w:ascii="Times New Roman" w:eastAsia="Times New Roman" w:hAnsi="Times New Roman" w:cs="B Lotus"/>
          <w:lang w:bidi="fa-IR"/>
        </w:rPr>
        <w:t xml:space="preserve">, R., de </w:t>
      </w:r>
      <w:proofErr w:type="spellStart"/>
      <w:r w:rsidRPr="00C72110">
        <w:rPr>
          <w:rFonts w:ascii="Times New Roman" w:eastAsia="Times New Roman" w:hAnsi="Times New Roman" w:cs="B Lotus"/>
          <w:lang w:bidi="fa-IR"/>
        </w:rPr>
        <w:t>Bruijn</w:t>
      </w:r>
      <w:proofErr w:type="spellEnd"/>
      <w:r w:rsidRPr="00C72110">
        <w:rPr>
          <w:rFonts w:ascii="Times New Roman" w:eastAsia="Times New Roman" w:hAnsi="Times New Roman" w:cs="B Lotus"/>
          <w:lang w:bidi="fa-IR"/>
        </w:rPr>
        <w:t xml:space="preserve">, A. G. M., Smits, I. A. M., </w:t>
      </w:r>
      <w:proofErr w:type="spellStart"/>
      <w:r w:rsidRPr="00C72110">
        <w:rPr>
          <w:rFonts w:ascii="Times New Roman" w:eastAsia="Times New Roman" w:hAnsi="Times New Roman" w:cs="B Lotus"/>
          <w:lang w:bidi="fa-IR"/>
        </w:rPr>
        <w:t>Hemker</w:t>
      </w:r>
      <w:proofErr w:type="spellEnd"/>
      <w:r w:rsidRPr="00C72110">
        <w:rPr>
          <w:rFonts w:ascii="Times New Roman" w:eastAsia="Times New Roman" w:hAnsi="Times New Roman" w:cs="B Lotus"/>
          <w:lang w:bidi="fa-IR"/>
        </w:rPr>
        <w:t xml:space="preserve">, B. T., Hartman, E., </w:t>
      </w:r>
      <w:proofErr w:type="spellStart"/>
      <w:r w:rsidRPr="00C72110">
        <w:rPr>
          <w:rFonts w:ascii="Times New Roman" w:eastAsia="Times New Roman" w:hAnsi="Times New Roman" w:cs="B Lotus"/>
          <w:lang w:bidi="fa-IR"/>
        </w:rPr>
        <w:t>Bosker</w:t>
      </w:r>
      <w:proofErr w:type="spellEnd"/>
      <w:r w:rsidRPr="00C72110">
        <w:rPr>
          <w:rFonts w:ascii="Times New Roman" w:eastAsia="Times New Roman" w:hAnsi="Times New Roman" w:cs="B Lotus"/>
          <w:lang w:bidi="fa-IR"/>
        </w:rPr>
        <w:t xml:space="preserve">, R. J., &amp; </w:t>
      </w:r>
      <w:proofErr w:type="spellStart"/>
      <w:r w:rsidRPr="00C72110">
        <w:rPr>
          <w:rFonts w:ascii="Times New Roman" w:eastAsia="Times New Roman" w:hAnsi="Times New Roman" w:cs="B Lotus"/>
          <w:lang w:bidi="fa-IR"/>
        </w:rPr>
        <w:t>Timmermans</w:t>
      </w:r>
      <w:proofErr w:type="spellEnd"/>
      <w:r w:rsidRPr="00C72110">
        <w:rPr>
          <w:rFonts w:ascii="Times New Roman" w:eastAsia="Times New Roman" w:hAnsi="Times New Roman" w:cs="B Lotus"/>
          <w:lang w:bidi="fa-IR"/>
        </w:rPr>
        <w:t xml:space="preserve">, A. C. (2023). </w:t>
      </w:r>
      <w:proofErr w:type="gramStart"/>
      <w:r w:rsidRPr="00C72110">
        <w:rPr>
          <w:rFonts w:ascii="Times New Roman" w:eastAsia="Times New Roman" w:hAnsi="Times New Roman" w:cs="B Lotus"/>
          <w:lang w:bidi="fa-IR"/>
        </w:rPr>
        <w:t>Development of fundamental motor skills between 2006 and 2016 in Dutch primary school children.</w:t>
      </w:r>
      <w:proofErr w:type="gramEnd"/>
      <w:r w:rsidRPr="00C72110">
        <w:rPr>
          <w:rFonts w:ascii="Times New Roman" w:eastAsia="Times New Roman" w:hAnsi="Times New Roman" w:cs="B Lotus"/>
          <w:lang w:bidi="fa-IR"/>
        </w:rPr>
        <w:t xml:space="preserve"> </w:t>
      </w:r>
      <w:r w:rsidRPr="008D1F39">
        <w:rPr>
          <w:rFonts w:ascii="Times New Roman" w:eastAsia="Times New Roman" w:hAnsi="Times New Roman" w:cs="B Lotus"/>
          <w:i/>
          <w:iCs/>
          <w:lang w:bidi="fa-IR"/>
        </w:rPr>
        <w:t>Physical Education and Sport Pedagogy</w:t>
      </w:r>
      <w:r w:rsidRPr="00C72110">
        <w:rPr>
          <w:rFonts w:ascii="Times New Roman" w:eastAsia="Times New Roman" w:hAnsi="Times New Roman" w:cs="B Lotus"/>
          <w:lang w:bidi="fa-IR"/>
        </w:rPr>
        <w:t>, 28(6), 583-600.</w:t>
      </w:r>
    </w:p>
    <w:p w14:paraId="592D3CAC" w14:textId="77777777" w:rsidR="0005090F" w:rsidRDefault="0005090F" w:rsidP="0005090F">
      <w:pPr>
        <w:spacing w:after="0"/>
        <w:ind w:left="360" w:hanging="360"/>
        <w:jc w:val="both"/>
        <w:rPr>
          <w:rFonts w:ascii="Times New Roman" w:eastAsia="Times New Roman" w:hAnsi="Times New Roman" w:cs="B Lotus"/>
          <w:lang w:bidi="fa-IR"/>
        </w:rPr>
      </w:pPr>
      <w:r w:rsidRPr="008229FC">
        <w:rPr>
          <w:rFonts w:ascii="Times New Roman" w:eastAsia="Times New Roman" w:hAnsi="Times New Roman" w:cs="B Lotus"/>
          <w:lang w:bidi="fa-IR"/>
        </w:rPr>
        <w:t xml:space="preserve">O’Brien, W., </w:t>
      </w:r>
      <w:proofErr w:type="spellStart"/>
      <w:r w:rsidRPr="008229FC">
        <w:rPr>
          <w:rFonts w:ascii="Times New Roman" w:eastAsia="Times New Roman" w:hAnsi="Times New Roman" w:cs="B Lotus"/>
          <w:lang w:bidi="fa-IR"/>
        </w:rPr>
        <w:t>Philpott</w:t>
      </w:r>
      <w:proofErr w:type="spellEnd"/>
      <w:r w:rsidRPr="008229FC">
        <w:rPr>
          <w:rFonts w:ascii="Times New Roman" w:eastAsia="Times New Roman" w:hAnsi="Times New Roman" w:cs="B Lotus"/>
          <w:lang w:bidi="fa-IR"/>
        </w:rPr>
        <w:t>, C., Lester, D., Belton, S., Duncan, M. J., Donovan, B</w:t>
      </w:r>
      <w:proofErr w:type="gramStart"/>
      <w:r w:rsidRPr="008229FC">
        <w:rPr>
          <w:rFonts w:ascii="Times New Roman" w:eastAsia="Times New Roman" w:hAnsi="Times New Roman" w:cs="B Lotus"/>
          <w:lang w:bidi="fa-IR"/>
        </w:rPr>
        <w:t>., ...</w:t>
      </w:r>
      <w:proofErr w:type="gramEnd"/>
      <w:r w:rsidRPr="008229FC">
        <w:rPr>
          <w:rFonts w:ascii="Times New Roman" w:eastAsia="Times New Roman" w:hAnsi="Times New Roman" w:cs="B Lotus"/>
          <w:lang w:bidi="fa-IR"/>
        </w:rPr>
        <w:t xml:space="preserve"> &amp; </w:t>
      </w:r>
      <w:proofErr w:type="spellStart"/>
      <w:r w:rsidRPr="008229FC">
        <w:rPr>
          <w:rFonts w:ascii="Times New Roman" w:eastAsia="Times New Roman" w:hAnsi="Times New Roman" w:cs="B Lotus"/>
          <w:lang w:bidi="fa-IR"/>
        </w:rPr>
        <w:t>Utesch</w:t>
      </w:r>
      <w:proofErr w:type="spellEnd"/>
      <w:r w:rsidRPr="008229FC">
        <w:rPr>
          <w:rFonts w:ascii="Times New Roman" w:eastAsia="Times New Roman" w:hAnsi="Times New Roman" w:cs="B Lotus"/>
          <w:lang w:bidi="fa-IR"/>
        </w:rPr>
        <w:t xml:space="preserve">, T. (2023). Motor competence assessment in physical education–convergent validity between fundamental movement skills and functional movement assessments in adolescence. </w:t>
      </w:r>
      <w:r w:rsidRPr="008229FC">
        <w:rPr>
          <w:rFonts w:ascii="Times New Roman" w:eastAsia="Times New Roman" w:hAnsi="Times New Roman" w:cs="B Lotus"/>
          <w:i/>
          <w:iCs/>
          <w:lang w:bidi="fa-IR"/>
        </w:rPr>
        <w:t>Physical Education and Sport Pedagogy,</w:t>
      </w:r>
      <w:r w:rsidRPr="008229FC">
        <w:rPr>
          <w:rFonts w:ascii="Times New Roman" w:eastAsia="Times New Roman" w:hAnsi="Times New Roman" w:cs="B Lotus"/>
          <w:lang w:bidi="fa-IR"/>
        </w:rPr>
        <w:t xml:space="preserve"> 28(3), 306-319.</w:t>
      </w:r>
    </w:p>
    <w:p w14:paraId="377D6A27" w14:textId="77777777" w:rsidR="0005090F" w:rsidRPr="00C72110" w:rsidRDefault="0005090F" w:rsidP="0005090F">
      <w:pPr>
        <w:spacing w:after="0"/>
        <w:ind w:left="360" w:hanging="360"/>
        <w:jc w:val="both"/>
        <w:rPr>
          <w:rFonts w:ascii="Times New Roman" w:eastAsia="Times New Roman" w:hAnsi="Times New Roman" w:cs="B Lotus"/>
          <w:lang w:bidi="fa-IR"/>
        </w:rPr>
      </w:pPr>
      <w:r w:rsidRPr="00C72110">
        <w:rPr>
          <w:rFonts w:ascii="Times New Roman" w:eastAsia="Times New Roman" w:hAnsi="Times New Roman" w:cs="B Lotus"/>
          <w:lang w:bidi="fa-IR"/>
        </w:rPr>
        <w:t xml:space="preserve">Sheehan, D. P., &amp; Katz, L. (2012). The Impact of a Six Week </w:t>
      </w:r>
      <w:proofErr w:type="spellStart"/>
      <w:r w:rsidRPr="00C72110">
        <w:rPr>
          <w:rFonts w:ascii="Times New Roman" w:eastAsia="Times New Roman" w:hAnsi="Times New Roman" w:cs="B Lotus"/>
          <w:lang w:bidi="fa-IR"/>
        </w:rPr>
        <w:t>Exergaming</w:t>
      </w:r>
      <w:proofErr w:type="spellEnd"/>
      <w:r w:rsidRPr="00C72110">
        <w:rPr>
          <w:rFonts w:ascii="Times New Roman" w:eastAsia="Times New Roman" w:hAnsi="Times New Roman" w:cs="B Lotus"/>
          <w:lang w:bidi="fa-IR"/>
        </w:rPr>
        <w:t xml:space="preserve"> Curriculum on Balance with Grade Three School Children using the Wii FIT+™. </w:t>
      </w:r>
      <w:r w:rsidRPr="00C72110">
        <w:rPr>
          <w:rFonts w:ascii="Times New Roman" w:eastAsia="Times New Roman" w:hAnsi="Times New Roman" w:cs="B Lotus"/>
          <w:i/>
          <w:iCs/>
          <w:lang w:bidi="fa-IR"/>
        </w:rPr>
        <w:t>International Journal of Computer Science in Sport (International Association of Computer Science in Sport)</w:t>
      </w:r>
      <w:r w:rsidRPr="00C72110">
        <w:rPr>
          <w:rFonts w:ascii="Times New Roman" w:eastAsia="Times New Roman" w:hAnsi="Times New Roman" w:cs="B Lotus"/>
          <w:lang w:bidi="fa-IR"/>
        </w:rPr>
        <w:t xml:space="preserve">, </w:t>
      </w:r>
      <w:r w:rsidRPr="008229FC">
        <w:rPr>
          <w:rFonts w:ascii="Times New Roman" w:eastAsia="Times New Roman" w:hAnsi="Times New Roman" w:cs="B Lotus"/>
          <w:lang w:bidi="fa-IR"/>
        </w:rPr>
        <w:t>11</w:t>
      </w:r>
      <w:r w:rsidRPr="00C72110">
        <w:rPr>
          <w:rFonts w:ascii="Times New Roman" w:eastAsia="Times New Roman" w:hAnsi="Times New Roman" w:cs="B Lotus"/>
          <w:lang w:bidi="fa-IR"/>
        </w:rPr>
        <w:t>(3)</w:t>
      </w:r>
      <w:r>
        <w:rPr>
          <w:rFonts w:ascii="Times New Roman" w:eastAsia="Times New Roman" w:hAnsi="Times New Roman" w:cs="B Lotus"/>
          <w:lang w:bidi="fa-IR"/>
        </w:rPr>
        <w:t>, 5-22.</w:t>
      </w:r>
    </w:p>
    <w:p w14:paraId="615E2193" w14:textId="77777777" w:rsidR="0005090F" w:rsidRPr="00C72110" w:rsidRDefault="0005090F" w:rsidP="0005090F">
      <w:pPr>
        <w:spacing w:after="0"/>
        <w:ind w:left="360" w:hanging="360"/>
        <w:jc w:val="both"/>
        <w:rPr>
          <w:rFonts w:ascii="Times New Roman" w:eastAsia="Times New Roman" w:hAnsi="Times New Roman" w:cs="B Lotus"/>
          <w:lang w:bidi="fa-IR"/>
        </w:rPr>
      </w:pPr>
      <w:r w:rsidRPr="00C72110">
        <w:rPr>
          <w:rFonts w:ascii="Times New Roman" w:eastAsia="Times New Roman" w:hAnsi="Times New Roman" w:cs="B Lotus"/>
          <w:lang w:bidi="fa-IR"/>
        </w:rPr>
        <w:t xml:space="preserve">Sheehan, D. P., &amp; Katz, L. (2013). </w:t>
      </w:r>
      <w:proofErr w:type="gramStart"/>
      <w:r w:rsidRPr="00C72110">
        <w:rPr>
          <w:rFonts w:ascii="Times New Roman" w:eastAsia="Times New Roman" w:hAnsi="Times New Roman" w:cs="B Lotus"/>
          <w:lang w:bidi="fa-IR"/>
        </w:rPr>
        <w:t xml:space="preserve">The effects of a daily, 6-week </w:t>
      </w:r>
      <w:proofErr w:type="spellStart"/>
      <w:r w:rsidRPr="00C72110">
        <w:rPr>
          <w:rFonts w:ascii="Times New Roman" w:eastAsia="Times New Roman" w:hAnsi="Times New Roman" w:cs="B Lotus"/>
          <w:lang w:bidi="fa-IR"/>
        </w:rPr>
        <w:t>exergaming</w:t>
      </w:r>
      <w:proofErr w:type="spellEnd"/>
      <w:r w:rsidRPr="00C72110">
        <w:rPr>
          <w:rFonts w:ascii="Times New Roman" w:eastAsia="Times New Roman" w:hAnsi="Times New Roman" w:cs="B Lotus"/>
          <w:lang w:bidi="fa-IR"/>
        </w:rPr>
        <w:t xml:space="preserve"> curriculum on balance in fourth grade children.</w:t>
      </w:r>
      <w:proofErr w:type="gramEnd"/>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Journal of Sport and Health Science</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2</w:t>
      </w:r>
      <w:r w:rsidRPr="00C72110">
        <w:rPr>
          <w:rFonts w:ascii="Times New Roman" w:eastAsia="Times New Roman" w:hAnsi="Times New Roman" w:cs="B Lotus"/>
          <w:lang w:bidi="fa-IR"/>
        </w:rPr>
        <w:t>(3), 131-137.</w:t>
      </w:r>
    </w:p>
    <w:p w14:paraId="733AE236"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gramStart"/>
      <w:r w:rsidRPr="00C72110">
        <w:rPr>
          <w:rFonts w:ascii="Times New Roman" w:eastAsia="Times New Roman" w:hAnsi="Times New Roman" w:cs="B Lotus"/>
          <w:lang w:bidi="fa-IR"/>
        </w:rPr>
        <w:t>Sin, H., &amp; Lee, G. (2013).</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 xml:space="preserve">Additional virtual reality training using Xbox </w:t>
      </w:r>
      <w:proofErr w:type="spellStart"/>
      <w:r w:rsidRPr="00C72110">
        <w:rPr>
          <w:rFonts w:ascii="Times New Roman" w:eastAsia="Times New Roman" w:hAnsi="Times New Roman" w:cs="B Lotus"/>
          <w:lang w:bidi="fa-IR"/>
        </w:rPr>
        <w:t>Kinect</w:t>
      </w:r>
      <w:proofErr w:type="spellEnd"/>
      <w:r w:rsidRPr="00C72110">
        <w:rPr>
          <w:rFonts w:ascii="Times New Roman" w:eastAsia="Times New Roman" w:hAnsi="Times New Roman" w:cs="B Lotus"/>
          <w:lang w:bidi="fa-IR"/>
        </w:rPr>
        <w:t xml:space="preserve"> in stroke survivors with hemiplegia.</w:t>
      </w:r>
      <w:proofErr w:type="gramEnd"/>
      <w:r w:rsidRPr="00C72110">
        <w:rPr>
          <w:rFonts w:ascii="Times New Roman" w:eastAsia="Times New Roman" w:hAnsi="Times New Roman" w:cs="B Lotus"/>
          <w:lang w:bidi="fa-IR"/>
        </w:rPr>
        <w:t xml:space="preserve"> </w:t>
      </w:r>
      <w:proofErr w:type="gramStart"/>
      <w:r w:rsidRPr="008D1F39">
        <w:rPr>
          <w:rFonts w:ascii="Times New Roman" w:eastAsia="Times New Roman" w:hAnsi="Times New Roman" w:cs="B Lotus"/>
          <w:i/>
          <w:iCs/>
          <w:lang w:bidi="fa-IR"/>
        </w:rPr>
        <w:t>American journal of physical medicine &amp; rehabilitation</w:t>
      </w:r>
      <w:r w:rsidRPr="00C72110">
        <w:rPr>
          <w:rFonts w:ascii="Times New Roman" w:eastAsia="Times New Roman" w:hAnsi="Times New Roman" w:cs="B Lotus"/>
          <w:lang w:bidi="fa-IR"/>
        </w:rPr>
        <w:t>, 92(10), 871-880.</w:t>
      </w:r>
      <w:proofErr w:type="gramEnd"/>
    </w:p>
    <w:p w14:paraId="35051B58"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gramStart"/>
      <w:r w:rsidRPr="00C72110">
        <w:rPr>
          <w:rFonts w:ascii="Times New Roman" w:eastAsia="Times New Roman" w:hAnsi="Times New Roman" w:cs="B Lotus"/>
          <w:lang w:bidi="fa-IR"/>
        </w:rPr>
        <w:t>Smits-</w:t>
      </w:r>
      <w:proofErr w:type="spellStart"/>
      <w:r w:rsidRPr="00C72110">
        <w:rPr>
          <w:rFonts w:ascii="Times New Roman" w:eastAsia="Times New Roman" w:hAnsi="Times New Roman" w:cs="B Lotus"/>
          <w:lang w:bidi="fa-IR"/>
        </w:rPr>
        <w:t>Engelsman</w:t>
      </w:r>
      <w:proofErr w:type="spellEnd"/>
      <w:r w:rsidRPr="00C72110">
        <w:rPr>
          <w:rFonts w:ascii="Times New Roman" w:eastAsia="Times New Roman" w:hAnsi="Times New Roman" w:cs="B Lotus"/>
          <w:lang w:bidi="fa-IR"/>
        </w:rPr>
        <w:t xml:space="preserve">, B., Coetzee, D., </w:t>
      </w:r>
      <w:proofErr w:type="spellStart"/>
      <w:r w:rsidRPr="00C72110">
        <w:rPr>
          <w:rFonts w:ascii="Times New Roman" w:eastAsia="Times New Roman" w:hAnsi="Times New Roman" w:cs="B Lotus"/>
          <w:lang w:bidi="fa-IR"/>
        </w:rPr>
        <w:t>Valtr</w:t>
      </w:r>
      <w:proofErr w:type="spellEnd"/>
      <w:r w:rsidRPr="00C72110">
        <w:rPr>
          <w:rFonts w:ascii="Times New Roman" w:eastAsia="Times New Roman" w:hAnsi="Times New Roman" w:cs="B Lotus"/>
          <w:lang w:bidi="fa-IR"/>
        </w:rPr>
        <w:t xml:space="preserve">, L., &amp; </w:t>
      </w:r>
      <w:proofErr w:type="spellStart"/>
      <w:r w:rsidRPr="00C72110">
        <w:rPr>
          <w:rFonts w:ascii="Times New Roman" w:eastAsia="Times New Roman" w:hAnsi="Times New Roman" w:cs="B Lotus"/>
          <w:lang w:bidi="fa-IR"/>
        </w:rPr>
        <w:t>Verbecque</w:t>
      </w:r>
      <w:proofErr w:type="spellEnd"/>
      <w:r w:rsidRPr="00C72110">
        <w:rPr>
          <w:rFonts w:ascii="Times New Roman" w:eastAsia="Times New Roman" w:hAnsi="Times New Roman" w:cs="B Lotus"/>
          <w:lang w:bidi="fa-IR"/>
        </w:rPr>
        <w:t>, E. (2023).</w:t>
      </w:r>
      <w:proofErr w:type="gramEnd"/>
      <w:r w:rsidRPr="00C72110">
        <w:rPr>
          <w:rFonts w:ascii="Times New Roman" w:eastAsia="Times New Roman" w:hAnsi="Times New Roman" w:cs="B Lotus"/>
          <w:lang w:bidi="fa-IR"/>
        </w:rPr>
        <w:t xml:space="preserve"> Do Girls Have an Advantage Compared to Boys When Their Motor Skills Are Tested Using the Movement Assessment Battery for Children</w:t>
      </w:r>
      <w:proofErr w:type="gramStart"/>
      <w:r w:rsidRPr="00C72110">
        <w:rPr>
          <w:rFonts w:ascii="Times New Roman" w:eastAsia="Times New Roman" w:hAnsi="Times New Roman" w:cs="B Lotus"/>
          <w:lang w:bidi="fa-IR"/>
        </w:rPr>
        <w:t>, ?.</w:t>
      </w:r>
      <w:proofErr w:type="gramEnd"/>
      <w:r w:rsidRPr="00C72110">
        <w:rPr>
          <w:rFonts w:ascii="Times New Roman" w:eastAsia="Times New Roman" w:hAnsi="Times New Roman" w:cs="B Lotus"/>
          <w:lang w:bidi="fa-IR"/>
        </w:rPr>
        <w:t xml:space="preserve"> </w:t>
      </w:r>
      <w:proofErr w:type="gramStart"/>
      <w:r w:rsidRPr="008D1F39">
        <w:rPr>
          <w:rFonts w:ascii="Times New Roman" w:eastAsia="Times New Roman" w:hAnsi="Times New Roman" w:cs="B Lotus"/>
          <w:i/>
          <w:iCs/>
          <w:lang w:bidi="fa-IR"/>
        </w:rPr>
        <w:t>Children</w:t>
      </w:r>
      <w:r w:rsidRPr="00C72110">
        <w:rPr>
          <w:rFonts w:ascii="Times New Roman" w:eastAsia="Times New Roman" w:hAnsi="Times New Roman" w:cs="B Lotus"/>
          <w:lang w:bidi="fa-IR"/>
        </w:rPr>
        <w:t>, 10(7), 1159.</w:t>
      </w:r>
      <w:proofErr w:type="gramEnd"/>
    </w:p>
    <w:p w14:paraId="1FF6BDD6"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gramStart"/>
      <w:r w:rsidRPr="00C72110">
        <w:rPr>
          <w:rFonts w:ascii="Times New Roman" w:eastAsia="Times New Roman" w:hAnsi="Times New Roman" w:cs="B Lotus"/>
          <w:lang w:bidi="fa-IR"/>
        </w:rPr>
        <w:t xml:space="preserve">Su, Z., Li, X. X., Hu, C. P., &amp; </w:t>
      </w:r>
      <w:proofErr w:type="spellStart"/>
      <w:r w:rsidRPr="00C72110">
        <w:rPr>
          <w:rFonts w:ascii="Times New Roman" w:eastAsia="Times New Roman" w:hAnsi="Times New Roman" w:cs="B Lotus"/>
          <w:lang w:bidi="fa-IR"/>
        </w:rPr>
        <w:t>Diao</w:t>
      </w:r>
      <w:proofErr w:type="spellEnd"/>
      <w:r w:rsidRPr="00C72110">
        <w:rPr>
          <w:rFonts w:ascii="Times New Roman" w:eastAsia="Times New Roman" w:hAnsi="Times New Roman" w:cs="B Lotus"/>
          <w:lang w:bidi="fa-IR"/>
        </w:rPr>
        <w:t>, Y. C. (2023).</w:t>
      </w:r>
      <w:proofErr w:type="gramEnd"/>
      <w:r w:rsidRPr="00C72110">
        <w:rPr>
          <w:rFonts w:ascii="Times New Roman" w:eastAsia="Times New Roman" w:hAnsi="Times New Roman" w:cs="B Lotus"/>
          <w:lang w:bidi="fa-IR"/>
        </w:rPr>
        <w:t xml:space="preserve"> The Effects of Active Video Games on Children’s Fundamental Movement Skills: A Systematic Review and Meta-Analysis. In Advancing Sports and Exercise via Innovation: Proceedings of the 9th Asian South Pacific Association of Sport Psychology International Congress (ASPASP) 2022, Kuching, Malaysia (pp. 245-261). Singapore: Springer Nature Singapore.</w:t>
      </w:r>
    </w:p>
    <w:p w14:paraId="57DD7D6D"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t>Thelen</w:t>
      </w:r>
      <w:proofErr w:type="spellEnd"/>
      <w:r w:rsidRPr="00C72110">
        <w:rPr>
          <w:rFonts w:ascii="Times New Roman" w:eastAsia="Times New Roman" w:hAnsi="Times New Roman" w:cs="B Lotus"/>
          <w:lang w:bidi="fa-IR"/>
        </w:rPr>
        <w:t>, E., Ulrich, B. D., &amp; Wolff, P. H. (1991).</w:t>
      </w:r>
      <w:proofErr w:type="gramEnd"/>
      <w:r w:rsidRPr="00C72110">
        <w:rPr>
          <w:rFonts w:ascii="Times New Roman" w:eastAsia="Times New Roman" w:hAnsi="Times New Roman" w:cs="B Lotus"/>
          <w:lang w:bidi="fa-IR"/>
        </w:rPr>
        <w:t xml:space="preserve"> Hidden skills: A dynamic systems analysis of treadmill stepping during the first year. </w:t>
      </w:r>
      <w:proofErr w:type="gramStart"/>
      <w:r w:rsidRPr="00C72110">
        <w:rPr>
          <w:rFonts w:ascii="Times New Roman" w:eastAsia="Times New Roman" w:hAnsi="Times New Roman" w:cs="B Lotus"/>
          <w:i/>
          <w:iCs/>
          <w:lang w:bidi="fa-IR"/>
        </w:rPr>
        <w:t>Monographs of the society for research in child development</w:t>
      </w:r>
      <w:r w:rsidRPr="00C72110">
        <w:rPr>
          <w:rFonts w:ascii="Times New Roman" w:eastAsia="Times New Roman" w:hAnsi="Times New Roman" w:cs="B Lotus"/>
          <w:lang w:bidi="fa-IR"/>
        </w:rPr>
        <w:t>, i-103.</w:t>
      </w:r>
      <w:proofErr w:type="gramEnd"/>
    </w:p>
    <w:p w14:paraId="6721B1C3" w14:textId="77777777" w:rsidR="0005090F" w:rsidRPr="00C72110" w:rsidRDefault="0005090F" w:rsidP="0005090F">
      <w:pPr>
        <w:spacing w:after="0"/>
        <w:ind w:left="360" w:hanging="360"/>
        <w:jc w:val="both"/>
        <w:rPr>
          <w:rFonts w:ascii="Times New Roman" w:eastAsia="Times New Roman" w:hAnsi="Times New Roman" w:cs="B Lotus"/>
          <w:rtl/>
          <w:lang w:bidi="fa-IR"/>
        </w:rPr>
      </w:pPr>
      <w:proofErr w:type="spellStart"/>
      <w:proofErr w:type="gramStart"/>
      <w:r w:rsidRPr="00C72110">
        <w:rPr>
          <w:rFonts w:ascii="Times New Roman" w:eastAsia="Times New Roman" w:hAnsi="Times New Roman" w:cs="B Lotus"/>
          <w:lang w:bidi="fa-IR"/>
        </w:rPr>
        <w:t>Tzetzis</w:t>
      </w:r>
      <w:proofErr w:type="spellEnd"/>
      <w:r w:rsidRPr="00C72110">
        <w:rPr>
          <w:rFonts w:ascii="Times New Roman" w:eastAsia="Times New Roman" w:hAnsi="Times New Roman" w:cs="B Lotus"/>
          <w:lang w:bidi="fa-IR"/>
        </w:rPr>
        <w:t xml:space="preserve">, G., Avgerinos, A., </w:t>
      </w:r>
      <w:proofErr w:type="spellStart"/>
      <w:r w:rsidRPr="00C72110">
        <w:rPr>
          <w:rFonts w:ascii="Times New Roman" w:eastAsia="Times New Roman" w:hAnsi="Times New Roman" w:cs="B Lotus"/>
          <w:lang w:bidi="fa-IR"/>
        </w:rPr>
        <w:t>Vernadakis</w:t>
      </w:r>
      <w:proofErr w:type="spellEnd"/>
      <w:r w:rsidRPr="00C72110">
        <w:rPr>
          <w:rFonts w:ascii="Times New Roman" w:eastAsia="Times New Roman" w:hAnsi="Times New Roman" w:cs="B Lotus"/>
          <w:lang w:bidi="fa-IR"/>
        </w:rPr>
        <w:t xml:space="preserve">, N., &amp; </w:t>
      </w:r>
      <w:proofErr w:type="spellStart"/>
      <w:r w:rsidRPr="00C72110">
        <w:rPr>
          <w:rFonts w:ascii="Times New Roman" w:eastAsia="Times New Roman" w:hAnsi="Times New Roman" w:cs="B Lotus"/>
          <w:lang w:bidi="fa-IR"/>
        </w:rPr>
        <w:t>Kioumourtzoglou</w:t>
      </w:r>
      <w:proofErr w:type="spellEnd"/>
      <w:r w:rsidRPr="00C72110">
        <w:rPr>
          <w:rFonts w:ascii="Times New Roman" w:eastAsia="Times New Roman" w:hAnsi="Times New Roman" w:cs="B Lotus"/>
          <w:lang w:bidi="fa-IR"/>
        </w:rPr>
        <w:t>, E. (2001).</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Differences in self-reported perceived and objective measures of duration and intensity of physical activity for adults in skiing.</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i/>
          <w:iCs/>
          <w:lang w:bidi="fa-IR"/>
        </w:rPr>
        <w:t>European journal of epidemiology</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17</w:t>
      </w:r>
      <w:r w:rsidRPr="00C72110">
        <w:rPr>
          <w:rFonts w:ascii="Times New Roman" w:eastAsia="Times New Roman" w:hAnsi="Times New Roman" w:cs="B Lotus"/>
          <w:lang w:bidi="fa-IR"/>
        </w:rPr>
        <w:t>(3), 217-222.</w:t>
      </w:r>
      <w:proofErr w:type="gramEnd"/>
    </w:p>
    <w:p w14:paraId="12AD66A6" w14:textId="77777777" w:rsidR="0005090F" w:rsidRPr="00C72110" w:rsidRDefault="0005090F" w:rsidP="0005090F">
      <w:pPr>
        <w:spacing w:after="0"/>
        <w:ind w:left="360" w:hanging="360"/>
        <w:jc w:val="both"/>
        <w:rPr>
          <w:rFonts w:ascii="Times New Roman" w:eastAsia="Times New Roman" w:hAnsi="Times New Roman" w:cs="B Lotus"/>
          <w:lang w:bidi="fa-IR"/>
        </w:rPr>
      </w:pPr>
      <w:r w:rsidRPr="00C72110">
        <w:rPr>
          <w:rFonts w:ascii="Times New Roman" w:eastAsia="Times New Roman" w:hAnsi="Times New Roman" w:cs="B Lotus"/>
          <w:lang w:bidi="fa-IR"/>
        </w:rPr>
        <w:t xml:space="preserve">Ulrich, D.A. (2017). Introduction to the special section: Evaluation of the psychometric properties of the TGMD-3. </w:t>
      </w:r>
      <w:r w:rsidRPr="008D1F39">
        <w:rPr>
          <w:rFonts w:ascii="Times New Roman" w:eastAsia="Times New Roman" w:hAnsi="Times New Roman" w:cs="B Lotus"/>
          <w:i/>
          <w:iCs/>
          <w:lang w:bidi="fa-IR"/>
        </w:rPr>
        <w:t>Journal of Motor Learning and Development</w:t>
      </w:r>
      <w:r w:rsidRPr="00C72110">
        <w:rPr>
          <w:rFonts w:ascii="Times New Roman" w:eastAsia="Times New Roman" w:hAnsi="Times New Roman" w:cs="B Lotus"/>
          <w:lang w:bidi="fa-IR"/>
        </w:rPr>
        <w:t>, 5(1)</w:t>
      </w:r>
      <w:proofErr w:type="gramStart"/>
      <w:r w:rsidRPr="00C72110">
        <w:rPr>
          <w:rFonts w:ascii="Times New Roman" w:eastAsia="Times New Roman" w:hAnsi="Times New Roman" w:cs="B Lotus"/>
          <w:lang w:bidi="fa-IR"/>
        </w:rPr>
        <w:t>,1</w:t>
      </w:r>
      <w:proofErr w:type="gramEnd"/>
      <w:r w:rsidRPr="00C72110">
        <w:rPr>
          <w:rFonts w:ascii="Times New Roman" w:eastAsia="Times New Roman" w:hAnsi="Times New Roman" w:cs="B Lotus"/>
          <w:lang w:bidi="fa-IR"/>
        </w:rPr>
        <w:t>-4</w:t>
      </w:r>
    </w:p>
    <w:p w14:paraId="2147BBDC"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lastRenderedPageBreak/>
        <w:t>Vaghetti</w:t>
      </w:r>
      <w:proofErr w:type="spellEnd"/>
      <w:r w:rsidRPr="00C72110">
        <w:rPr>
          <w:rFonts w:ascii="Times New Roman" w:eastAsia="Times New Roman" w:hAnsi="Times New Roman" w:cs="B Lotus"/>
          <w:lang w:bidi="fa-IR"/>
        </w:rPr>
        <w:t xml:space="preserve">, C. A. O., </w:t>
      </w:r>
      <w:proofErr w:type="spellStart"/>
      <w:r w:rsidRPr="00C72110">
        <w:rPr>
          <w:rFonts w:ascii="Times New Roman" w:eastAsia="Times New Roman" w:hAnsi="Times New Roman" w:cs="B Lotus"/>
          <w:lang w:bidi="fa-IR"/>
        </w:rPr>
        <w:t>Monteiro</w:t>
      </w:r>
      <w:proofErr w:type="spellEnd"/>
      <w:r w:rsidRPr="00C72110">
        <w:rPr>
          <w:rFonts w:ascii="Times New Roman" w:eastAsia="Times New Roman" w:hAnsi="Times New Roman" w:cs="B Lotus"/>
          <w:lang w:bidi="fa-IR"/>
        </w:rPr>
        <w:t xml:space="preserve">-Junior, R. S., </w:t>
      </w:r>
      <w:proofErr w:type="spellStart"/>
      <w:r w:rsidRPr="00C72110">
        <w:rPr>
          <w:rFonts w:ascii="Times New Roman" w:eastAsia="Times New Roman" w:hAnsi="Times New Roman" w:cs="B Lotus"/>
          <w:lang w:bidi="fa-IR"/>
        </w:rPr>
        <w:t>Finco</w:t>
      </w:r>
      <w:proofErr w:type="spellEnd"/>
      <w:r w:rsidRPr="00C72110">
        <w:rPr>
          <w:rFonts w:ascii="Times New Roman" w:eastAsia="Times New Roman" w:hAnsi="Times New Roman" w:cs="B Lotus"/>
          <w:lang w:bidi="fa-IR"/>
        </w:rPr>
        <w:t xml:space="preserve">, M. D., </w:t>
      </w:r>
      <w:proofErr w:type="spellStart"/>
      <w:r w:rsidRPr="00C72110">
        <w:rPr>
          <w:rFonts w:ascii="Times New Roman" w:eastAsia="Times New Roman" w:hAnsi="Times New Roman" w:cs="B Lotus"/>
          <w:lang w:bidi="fa-IR"/>
        </w:rPr>
        <w:t>Reategui</w:t>
      </w:r>
      <w:proofErr w:type="spellEnd"/>
      <w:r w:rsidRPr="00C72110">
        <w:rPr>
          <w:rFonts w:ascii="Times New Roman" w:eastAsia="Times New Roman" w:hAnsi="Times New Roman" w:cs="B Lotus"/>
          <w:lang w:bidi="fa-IR"/>
        </w:rPr>
        <w:t xml:space="preserve">, E., &amp; da Costa </w:t>
      </w:r>
      <w:proofErr w:type="spellStart"/>
      <w:r w:rsidRPr="00C72110">
        <w:rPr>
          <w:rFonts w:ascii="Times New Roman" w:eastAsia="Times New Roman" w:hAnsi="Times New Roman" w:cs="B Lotus"/>
          <w:lang w:bidi="fa-IR"/>
        </w:rPr>
        <w:t>Botelho</w:t>
      </w:r>
      <w:proofErr w:type="spellEnd"/>
      <w:r w:rsidRPr="00C72110">
        <w:rPr>
          <w:rFonts w:ascii="Times New Roman" w:eastAsia="Times New Roman" w:hAnsi="Times New Roman" w:cs="B Lotus"/>
          <w:lang w:bidi="fa-IR"/>
        </w:rPr>
        <w:t>, S. S. (2018).</w:t>
      </w:r>
      <w:proofErr w:type="gramEnd"/>
      <w:r w:rsidRPr="00C72110">
        <w:rPr>
          <w:rFonts w:ascii="Times New Roman" w:eastAsia="Times New Roman" w:hAnsi="Times New Roman" w:cs="B Lotus"/>
          <w:lang w:bidi="fa-IR"/>
        </w:rPr>
        <w:t xml:space="preserve"> </w:t>
      </w:r>
      <w:proofErr w:type="spellStart"/>
      <w:r w:rsidRPr="00C72110">
        <w:rPr>
          <w:rFonts w:ascii="Times New Roman" w:eastAsia="Times New Roman" w:hAnsi="Times New Roman" w:cs="B Lotus"/>
          <w:lang w:bidi="fa-IR"/>
        </w:rPr>
        <w:t>Exergames</w:t>
      </w:r>
      <w:proofErr w:type="spellEnd"/>
      <w:r w:rsidRPr="00C72110">
        <w:rPr>
          <w:rFonts w:ascii="Times New Roman" w:eastAsia="Times New Roman" w:hAnsi="Times New Roman" w:cs="B Lotus"/>
          <w:lang w:bidi="fa-IR"/>
        </w:rPr>
        <w:t xml:space="preserve"> experience in physical education: A review. </w:t>
      </w:r>
      <w:proofErr w:type="gramStart"/>
      <w:r w:rsidRPr="008D1F39">
        <w:rPr>
          <w:rFonts w:ascii="Times New Roman" w:eastAsia="Times New Roman" w:hAnsi="Times New Roman" w:cs="B Lotus"/>
          <w:i/>
          <w:iCs/>
          <w:lang w:bidi="fa-IR"/>
        </w:rPr>
        <w:t>Physical Culture and Sport.</w:t>
      </w:r>
      <w:proofErr w:type="gramEnd"/>
      <w:r w:rsidRPr="008D1F39">
        <w:rPr>
          <w:rFonts w:ascii="Times New Roman" w:eastAsia="Times New Roman" w:hAnsi="Times New Roman" w:cs="B Lotus"/>
          <w:i/>
          <w:iCs/>
          <w:lang w:bidi="fa-IR"/>
        </w:rPr>
        <w:t xml:space="preserve"> Studies and Research</w:t>
      </w:r>
      <w:r w:rsidRPr="00C72110">
        <w:rPr>
          <w:rFonts w:ascii="Times New Roman" w:eastAsia="Times New Roman" w:hAnsi="Times New Roman" w:cs="B Lotus"/>
          <w:lang w:bidi="fa-IR"/>
        </w:rPr>
        <w:t>, 78(1), 23-32.</w:t>
      </w:r>
    </w:p>
    <w:p w14:paraId="57FE9A52"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r w:rsidRPr="00C72110">
        <w:rPr>
          <w:rFonts w:ascii="Times New Roman" w:eastAsia="Times New Roman" w:hAnsi="Times New Roman" w:cs="B Lotus"/>
          <w:lang w:bidi="fa-IR"/>
        </w:rPr>
        <w:t>Vandorpe</w:t>
      </w:r>
      <w:proofErr w:type="spellEnd"/>
      <w:r w:rsidRPr="00C72110">
        <w:rPr>
          <w:rFonts w:ascii="Times New Roman" w:eastAsia="Times New Roman" w:hAnsi="Times New Roman" w:cs="B Lotus"/>
          <w:lang w:bidi="fa-IR"/>
        </w:rPr>
        <w:t xml:space="preserve">, B., </w:t>
      </w:r>
      <w:proofErr w:type="spellStart"/>
      <w:r w:rsidRPr="00C72110">
        <w:rPr>
          <w:rFonts w:ascii="Times New Roman" w:eastAsia="Times New Roman" w:hAnsi="Times New Roman" w:cs="B Lotus"/>
          <w:lang w:bidi="fa-IR"/>
        </w:rPr>
        <w:t>Vandendriessche</w:t>
      </w:r>
      <w:proofErr w:type="spellEnd"/>
      <w:r w:rsidRPr="00C72110">
        <w:rPr>
          <w:rFonts w:ascii="Times New Roman" w:eastAsia="Times New Roman" w:hAnsi="Times New Roman" w:cs="B Lotus"/>
          <w:lang w:bidi="fa-IR"/>
        </w:rPr>
        <w:t xml:space="preserve">, J., </w:t>
      </w:r>
      <w:proofErr w:type="spellStart"/>
      <w:r w:rsidRPr="00C72110">
        <w:rPr>
          <w:rFonts w:ascii="Times New Roman" w:eastAsia="Times New Roman" w:hAnsi="Times New Roman" w:cs="B Lotus"/>
          <w:lang w:bidi="fa-IR"/>
        </w:rPr>
        <w:t>Vaeyens</w:t>
      </w:r>
      <w:proofErr w:type="spellEnd"/>
      <w:r w:rsidRPr="00C72110">
        <w:rPr>
          <w:rFonts w:ascii="Times New Roman" w:eastAsia="Times New Roman" w:hAnsi="Times New Roman" w:cs="B Lotus"/>
          <w:lang w:bidi="fa-IR"/>
        </w:rPr>
        <w:t xml:space="preserve">, R., Pion, J., </w:t>
      </w:r>
      <w:proofErr w:type="spellStart"/>
      <w:r w:rsidRPr="00C72110">
        <w:rPr>
          <w:rFonts w:ascii="Times New Roman" w:eastAsia="Times New Roman" w:hAnsi="Times New Roman" w:cs="B Lotus"/>
          <w:lang w:bidi="fa-IR"/>
        </w:rPr>
        <w:t>Matthys</w:t>
      </w:r>
      <w:proofErr w:type="spellEnd"/>
      <w:r w:rsidRPr="00C72110">
        <w:rPr>
          <w:rFonts w:ascii="Times New Roman" w:eastAsia="Times New Roman" w:hAnsi="Times New Roman" w:cs="B Lotus"/>
          <w:lang w:bidi="fa-IR"/>
        </w:rPr>
        <w:t xml:space="preserve">, S., </w:t>
      </w:r>
      <w:proofErr w:type="spellStart"/>
      <w:r w:rsidRPr="00C72110">
        <w:rPr>
          <w:rFonts w:ascii="Times New Roman" w:eastAsia="Times New Roman" w:hAnsi="Times New Roman" w:cs="B Lotus"/>
          <w:lang w:bidi="fa-IR"/>
        </w:rPr>
        <w:t>Lefevre</w:t>
      </w:r>
      <w:proofErr w:type="spellEnd"/>
      <w:r w:rsidRPr="00C72110">
        <w:rPr>
          <w:rFonts w:ascii="Times New Roman" w:eastAsia="Times New Roman" w:hAnsi="Times New Roman" w:cs="B Lotus"/>
          <w:lang w:bidi="fa-IR"/>
        </w:rPr>
        <w:t>, J</w:t>
      </w:r>
      <w:proofErr w:type="gramStart"/>
      <w:r w:rsidRPr="00C72110">
        <w:rPr>
          <w:rFonts w:ascii="Times New Roman" w:eastAsia="Times New Roman" w:hAnsi="Times New Roman" w:cs="B Lotus"/>
          <w:lang w:bidi="fa-IR"/>
        </w:rPr>
        <w:t>., ...</w:t>
      </w:r>
      <w:proofErr w:type="gramEnd"/>
      <w:r w:rsidRPr="00C72110">
        <w:rPr>
          <w:rFonts w:ascii="Times New Roman" w:eastAsia="Times New Roman" w:hAnsi="Times New Roman" w:cs="B Lotus"/>
          <w:lang w:bidi="fa-IR"/>
        </w:rPr>
        <w:t xml:space="preserve"> &amp; Lenoir, M. (2012). Relationship between sports participation and the level of motor coordination in childhood: a longitudinal approach. </w:t>
      </w:r>
      <w:r w:rsidRPr="00C72110">
        <w:rPr>
          <w:rFonts w:ascii="Times New Roman" w:eastAsia="Times New Roman" w:hAnsi="Times New Roman" w:cs="B Lotus"/>
          <w:i/>
          <w:iCs/>
          <w:lang w:bidi="fa-IR"/>
        </w:rPr>
        <w:t>Journal of Science and Medicine in Sport</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15</w:t>
      </w:r>
      <w:r w:rsidRPr="00C72110">
        <w:rPr>
          <w:rFonts w:ascii="Times New Roman" w:eastAsia="Times New Roman" w:hAnsi="Times New Roman" w:cs="B Lotus"/>
          <w:lang w:bidi="fa-IR"/>
        </w:rPr>
        <w:t>(3), 220-225.</w:t>
      </w:r>
    </w:p>
    <w:p w14:paraId="5D732CDB"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r w:rsidRPr="00C72110">
        <w:rPr>
          <w:rFonts w:ascii="Times New Roman" w:eastAsia="Times New Roman" w:hAnsi="Times New Roman" w:cs="B Lotus"/>
          <w:lang w:bidi="fa-IR"/>
        </w:rPr>
        <w:t>Vernadakis</w:t>
      </w:r>
      <w:proofErr w:type="spellEnd"/>
      <w:r w:rsidRPr="00C72110">
        <w:rPr>
          <w:rFonts w:ascii="Times New Roman" w:eastAsia="Times New Roman" w:hAnsi="Times New Roman" w:cs="B Lotus"/>
          <w:lang w:bidi="fa-IR"/>
        </w:rPr>
        <w:t xml:space="preserve">, N., </w:t>
      </w:r>
      <w:proofErr w:type="spellStart"/>
      <w:r w:rsidRPr="00C72110">
        <w:rPr>
          <w:rFonts w:ascii="Times New Roman" w:eastAsia="Times New Roman" w:hAnsi="Times New Roman" w:cs="B Lotus"/>
          <w:lang w:bidi="fa-IR"/>
        </w:rPr>
        <w:t>Derri</w:t>
      </w:r>
      <w:proofErr w:type="spellEnd"/>
      <w:r w:rsidRPr="00C72110">
        <w:rPr>
          <w:rFonts w:ascii="Times New Roman" w:eastAsia="Times New Roman" w:hAnsi="Times New Roman" w:cs="B Lotus"/>
          <w:lang w:bidi="fa-IR"/>
        </w:rPr>
        <w:t xml:space="preserve">, V., </w:t>
      </w:r>
      <w:proofErr w:type="spellStart"/>
      <w:r w:rsidRPr="00C72110">
        <w:rPr>
          <w:rFonts w:ascii="Times New Roman" w:eastAsia="Times New Roman" w:hAnsi="Times New Roman" w:cs="B Lotus"/>
          <w:lang w:bidi="fa-IR"/>
        </w:rPr>
        <w:t>Tsitskari</w:t>
      </w:r>
      <w:proofErr w:type="spellEnd"/>
      <w:r w:rsidRPr="00C72110">
        <w:rPr>
          <w:rFonts w:ascii="Times New Roman" w:eastAsia="Times New Roman" w:hAnsi="Times New Roman" w:cs="B Lotus"/>
          <w:lang w:bidi="fa-IR"/>
        </w:rPr>
        <w:t xml:space="preserve">, E., &amp; Antoniou, P. (2014). The effect of Xbox </w:t>
      </w:r>
      <w:proofErr w:type="spellStart"/>
      <w:r w:rsidRPr="00C72110">
        <w:rPr>
          <w:rFonts w:ascii="Times New Roman" w:eastAsia="Times New Roman" w:hAnsi="Times New Roman" w:cs="B Lotus"/>
          <w:lang w:bidi="fa-IR"/>
        </w:rPr>
        <w:t>Kinect</w:t>
      </w:r>
      <w:proofErr w:type="spellEnd"/>
      <w:r w:rsidRPr="00C72110">
        <w:rPr>
          <w:rFonts w:ascii="Times New Roman" w:eastAsia="Times New Roman" w:hAnsi="Times New Roman" w:cs="B Lotus"/>
          <w:lang w:bidi="fa-IR"/>
        </w:rPr>
        <w:t xml:space="preserve"> intervention on balance ability for previously injured young competitive male athletes: a preliminary study. </w:t>
      </w:r>
      <w:r w:rsidRPr="00C72110">
        <w:rPr>
          <w:rFonts w:ascii="Times New Roman" w:eastAsia="Times New Roman" w:hAnsi="Times New Roman" w:cs="B Lotus"/>
          <w:i/>
          <w:iCs/>
          <w:lang w:bidi="fa-IR"/>
        </w:rPr>
        <w:t>Physical Therapy in Sport</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15</w:t>
      </w:r>
      <w:r w:rsidRPr="00C72110">
        <w:rPr>
          <w:rFonts w:ascii="Times New Roman" w:eastAsia="Times New Roman" w:hAnsi="Times New Roman" w:cs="B Lotus"/>
          <w:lang w:bidi="fa-IR"/>
        </w:rPr>
        <w:t>(3), 148-155.</w:t>
      </w:r>
    </w:p>
    <w:p w14:paraId="268CAB12"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t>Vernadakis</w:t>
      </w:r>
      <w:proofErr w:type="spellEnd"/>
      <w:r w:rsidRPr="00C72110">
        <w:rPr>
          <w:rFonts w:ascii="Times New Roman" w:eastAsia="Times New Roman" w:hAnsi="Times New Roman" w:cs="B Lotus"/>
          <w:lang w:bidi="fa-IR"/>
        </w:rPr>
        <w:t xml:space="preserve">, N., </w:t>
      </w:r>
      <w:proofErr w:type="spellStart"/>
      <w:r w:rsidRPr="00C72110">
        <w:rPr>
          <w:rFonts w:ascii="Times New Roman" w:eastAsia="Times New Roman" w:hAnsi="Times New Roman" w:cs="B Lotus"/>
          <w:lang w:bidi="fa-IR"/>
        </w:rPr>
        <w:t>Gioftsidou</w:t>
      </w:r>
      <w:proofErr w:type="spellEnd"/>
      <w:r w:rsidRPr="00C72110">
        <w:rPr>
          <w:rFonts w:ascii="Times New Roman" w:eastAsia="Times New Roman" w:hAnsi="Times New Roman" w:cs="B Lotus"/>
          <w:lang w:bidi="fa-IR"/>
        </w:rPr>
        <w:t xml:space="preserve">, A., Antoniou, P., Ioannidis, D., &amp; </w:t>
      </w:r>
      <w:proofErr w:type="spellStart"/>
      <w:r w:rsidRPr="00C72110">
        <w:rPr>
          <w:rFonts w:ascii="Times New Roman" w:eastAsia="Times New Roman" w:hAnsi="Times New Roman" w:cs="B Lotus"/>
          <w:lang w:bidi="fa-IR"/>
        </w:rPr>
        <w:t>Giannousi</w:t>
      </w:r>
      <w:proofErr w:type="spellEnd"/>
      <w:r w:rsidRPr="00C72110">
        <w:rPr>
          <w:rFonts w:ascii="Times New Roman" w:eastAsia="Times New Roman" w:hAnsi="Times New Roman" w:cs="B Lotus"/>
          <w:lang w:bidi="fa-IR"/>
        </w:rPr>
        <w:t>, M. (2012).</w:t>
      </w:r>
      <w:proofErr w:type="gramEnd"/>
      <w:r w:rsidRPr="00C72110">
        <w:rPr>
          <w:rFonts w:ascii="Times New Roman" w:eastAsia="Times New Roman" w:hAnsi="Times New Roman" w:cs="B Lotus"/>
          <w:lang w:bidi="fa-IR"/>
        </w:rPr>
        <w:t xml:space="preserve"> The impact of Nintendo Wii to physical education students' balance compared to the traditional approaches. </w:t>
      </w:r>
      <w:r w:rsidRPr="00C72110">
        <w:rPr>
          <w:rFonts w:ascii="Times New Roman" w:eastAsia="Times New Roman" w:hAnsi="Times New Roman" w:cs="B Lotus"/>
          <w:i/>
          <w:iCs/>
          <w:lang w:bidi="fa-IR"/>
        </w:rPr>
        <w:t>Computers &amp; Education</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59</w:t>
      </w:r>
      <w:r w:rsidRPr="00C72110">
        <w:rPr>
          <w:rFonts w:ascii="Times New Roman" w:eastAsia="Times New Roman" w:hAnsi="Times New Roman" w:cs="B Lotus"/>
          <w:lang w:bidi="fa-IR"/>
        </w:rPr>
        <w:t>(2), 196-205.</w:t>
      </w:r>
    </w:p>
    <w:p w14:paraId="7D8B9F63" w14:textId="77777777" w:rsidR="0005090F" w:rsidRPr="00C72110" w:rsidRDefault="0005090F" w:rsidP="0005090F">
      <w:pPr>
        <w:spacing w:after="0"/>
        <w:ind w:left="360" w:hanging="360"/>
        <w:jc w:val="both"/>
        <w:rPr>
          <w:rFonts w:ascii="Times New Roman" w:eastAsia="Times New Roman" w:hAnsi="Times New Roman" w:cs="B Lotus"/>
          <w:lang w:bidi="fa-IR"/>
        </w:rPr>
      </w:pPr>
      <w:proofErr w:type="spellStart"/>
      <w:proofErr w:type="gramStart"/>
      <w:r w:rsidRPr="00C72110">
        <w:rPr>
          <w:rFonts w:ascii="Times New Roman" w:eastAsia="Times New Roman" w:hAnsi="Times New Roman" w:cs="B Lotus"/>
          <w:lang w:bidi="fa-IR"/>
        </w:rPr>
        <w:t>Vernadakis</w:t>
      </w:r>
      <w:proofErr w:type="spellEnd"/>
      <w:r w:rsidRPr="00C72110">
        <w:rPr>
          <w:rFonts w:ascii="Times New Roman" w:eastAsia="Times New Roman" w:hAnsi="Times New Roman" w:cs="B Lotus"/>
          <w:lang w:bidi="fa-IR"/>
        </w:rPr>
        <w:t xml:space="preserve">, N., </w:t>
      </w:r>
      <w:proofErr w:type="spellStart"/>
      <w:r w:rsidRPr="00C72110">
        <w:rPr>
          <w:rFonts w:ascii="Times New Roman" w:eastAsia="Times New Roman" w:hAnsi="Times New Roman" w:cs="B Lotus"/>
          <w:lang w:bidi="fa-IR"/>
        </w:rPr>
        <w:t>Kouli</w:t>
      </w:r>
      <w:proofErr w:type="spellEnd"/>
      <w:r w:rsidRPr="00C72110">
        <w:rPr>
          <w:rFonts w:ascii="Times New Roman" w:eastAsia="Times New Roman" w:hAnsi="Times New Roman" w:cs="B Lotus"/>
          <w:lang w:bidi="fa-IR"/>
        </w:rPr>
        <w:t xml:space="preserve">, O., </w:t>
      </w:r>
      <w:proofErr w:type="spellStart"/>
      <w:r w:rsidRPr="00C72110">
        <w:rPr>
          <w:rFonts w:ascii="Times New Roman" w:eastAsia="Times New Roman" w:hAnsi="Times New Roman" w:cs="B Lotus"/>
          <w:lang w:bidi="fa-IR"/>
        </w:rPr>
        <w:t>Tsitskari</w:t>
      </w:r>
      <w:proofErr w:type="spellEnd"/>
      <w:r w:rsidRPr="00C72110">
        <w:rPr>
          <w:rFonts w:ascii="Times New Roman" w:eastAsia="Times New Roman" w:hAnsi="Times New Roman" w:cs="B Lotus"/>
          <w:lang w:bidi="fa-IR"/>
        </w:rPr>
        <w:t xml:space="preserve">, E., </w:t>
      </w:r>
      <w:proofErr w:type="spellStart"/>
      <w:r w:rsidRPr="00C72110">
        <w:rPr>
          <w:rFonts w:ascii="Times New Roman" w:eastAsia="Times New Roman" w:hAnsi="Times New Roman" w:cs="B Lotus"/>
          <w:lang w:bidi="fa-IR"/>
        </w:rPr>
        <w:t>Gioftsidou</w:t>
      </w:r>
      <w:proofErr w:type="spellEnd"/>
      <w:r w:rsidRPr="00C72110">
        <w:rPr>
          <w:rFonts w:ascii="Times New Roman" w:eastAsia="Times New Roman" w:hAnsi="Times New Roman" w:cs="B Lotus"/>
          <w:lang w:bidi="fa-IR"/>
        </w:rPr>
        <w:t>, A., &amp; Antoniou, P. (2014).</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 xml:space="preserve">University students' ability-expectancy beliefs and subjective task values for </w:t>
      </w:r>
      <w:proofErr w:type="spellStart"/>
      <w:r w:rsidRPr="00C72110">
        <w:rPr>
          <w:rFonts w:ascii="Times New Roman" w:eastAsia="Times New Roman" w:hAnsi="Times New Roman" w:cs="B Lotus"/>
          <w:lang w:bidi="fa-IR"/>
        </w:rPr>
        <w:t>exergames</w:t>
      </w:r>
      <w:proofErr w:type="spellEnd"/>
      <w:r w:rsidRPr="00C72110">
        <w:rPr>
          <w:rFonts w:ascii="Times New Roman" w:eastAsia="Times New Roman" w:hAnsi="Times New Roman" w:cs="B Lotus"/>
          <w:lang w:bidi="fa-IR"/>
        </w:rPr>
        <w:t>.</w:t>
      </w:r>
      <w:proofErr w:type="gramEnd"/>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Computers &amp; Education</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75</w:t>
      </w:r>
      <w:r w:rsidRPr="00C72110">
        <w:rPr>
          <w:rFonts w:ascii="Times New Roman" w:eastAsia="Times New Roman" w:hAnsi="Times New Roman" w:cs="B Lotus"/>
          <w:lang w:bidi="fa-IR"/>
        </w:rPr>
        <w:t>, 149-161.</w:t>
      </w:r>
    </w:p>
    <w:p w14:paraId="68F77D08" w14:textId="4059A366" w:rsidR="009D68AF" w:rsidRPr="00E23B8E" w:rsidRDefault="0005090F" w:rsidP="00406E4F">
      <w:pPr>
        <w:spacing w:after="0"/>
        <w:ind w:left="360" w:hanging="360"/>
        <w:jc w:val="both"/>
        <w:rPr>
          <w:rFonts w:cs="B Zar"/>
          <w:b/>
          <w:bCs/>
          <w:sz w:val="40"/>
          <w:szCs w:val="40"/>
          <w:lang w:bidi="fa-IR"/>
        </w:rPr>
      </w:pPr>
      <w:proofErr w:type="spellStart"/>
      <w:proofErr w:type="gramStart"/>
      <w:r w:rsidRPr="00C72110">
        <w:rPr>
          <w:rFonts w:ascii="Times New Roman" w:eastAsia="Times New Roman" w:hAnsi="Times New Roman" w:cs="B Lotus"/>
          <w:lang w:bidi="fa-IR"/>
        </w:rPr>
        <w:t>Vernadakis</w:t>
      </w:r>
      <w:proofErr w:type="spellEnd"/>
      <w:r w:rsidRPr="00C72110">
        <w:rPr>
          <w:rFonts w:ascii="Times New Roman" w:eastAsia="Times New Roman" w:hAnsi="Times New Roman" w:cs="B Lotus"/>
          <w:lang w:bidi="fa-IR"/>
        </w:rPr>
        <w:t xml:space="preserve">, N., </w:t>
      </w:r>
      <w:proofErr w:type="spellStart"/>
      <w:r w:rsidRPr="00C72110">
        <w:rPr>
          <w:rFonts w:ascii="Times New Roman" w:eastAsia="Times New Roman" w:hAnsi="Times New Roman" w:cs="B Lotus"/>
          <w:lang w:bidi="fa-IR"/>
        </w:rPr>
        <w:t>Papastergiou</w:t>
      </w:r>
      <w:proofErr w:type="spellEnd"/>
      <w:r w:rsidRPr="00C72110">
        <w:rPr>
          <w:rFonts w:ascii="Times New Roman" w:eastAsia="Times New Roman" w:hAnsi="Times New Roman" w:cs="B Lotus"/>
          <w:lang w:bidi="fa-IR"/>
        </w:rPr>
        <w:t xml:space="preserve">, M., </w:t>
      </w:r>
      <w:proofErr w:type="spellStart"/>
      <w:r w:rsidRPr="00C72110">
        <w:rPr>
          <w:rFonts w:ascii="Times New Roman" w:eastAsia="Times New Roman" w:hAnsi="Times New Roman" w:cs="B Lotus"/>
          <w:lang w:bidi="fa-IR"/>
        </w:rPr>
        <w:t>Zetou</w:t>
      </w:r>
      <w:proofErr w:type="spellEnd"/>
      <w:r w:rsidRPr="00C72110">
        <w:rPr>
          <w:rFonts w:ascii="Times New Roman" w:eastAsia="Times New Roman" w:hAnsi="Times New Roman" w:cs="B Lotus"/>
          <w:lang w:bidi="fa-IR"/>
        </w:rPr>
        <w:t>, E., &amp; Antoniou, P. (2015).</w:t>
      </w:r>
      <w:proofErr w:type="gramEnd"/>
      <w:r w:rsidRPr="00C72110">
        <w:rPr>
          <w:rFonts w:ascii="Times New Roman" w:eastAsia="Times New Roman" w:hAnsi="Times New Roman" w:cs="B Lotus"/>
          <w:lang w:bidi="fa-IR"/>
        </w:rPr>
        <w:t xml:space="preserve"> </w:t>
      </w:r>
      <w:proofErr w:type="gramStart"/>
      <w:r w:rsidRPr="00C72110">
        <w:rPr>
          <w:rFonts w:ascii="Times New Roman" w:eastAsia="Times New Roman" w:hAnsi="Times New Roman" w:cs="B Lotus"/>
          <w:lang w:bidi="fa-IR"/>
        </w:rPr>
        <w:t xml:space="preserve">The impact of an </w:t>
      </w:r>
      <w:proofErr w:type="spellStart"/>
      <w:r w:rsidRPr="00C72110">
        <w:rPr>
          <w:rFonts w:ascii="Times New Roman" w:eastAsia="Times New Roman" w:hAnsi="Times New Roman" w:cs="B Lotus"/>
          <w:lang w:bidi="fa-IR"/>
        </w:rPr>
        <w:t>exergame</w:t>
      </w:r>
      <w:proofErr w:type="spellEnd"/>
      <w:r w:rsidRPr="00C72110">
        <w:rPr>
          <w:rFonts w:ascii="Times New Roman" w:eastAsia="Times New Roman" w:hAnsi="Times New Roman" w:cs="B Lotus"/>
          <w:lang w:bidi="fa-IR"/>
        </w:rPr>
        <w:t>-based intervention on children's fundamental motor skills.</w:t>
      </w:r>
      <w:proofErr w:type="gramEnd"/>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Computers &amp; Education</w:t>
      </w:r>
      <w:r w:rsidRPr="00C72110">
        <w:rPr>
          <w:rFonts w:ascii="Times New Roman" w:eastAsia="Times New Roman" w:hAnsi="Times New Roman" w:cs="B Lotus"/>
          <w:lang w:bidi="fa-IR"/>
        </w:rPr>
        <w:t xml:space="preserve">, </w:t>
      </w:r>
      <w:r w:rsidRPr="00C72110">
        <w:rPr>
          <w:rFonts w:ascii="Times New Roman" w:eastAsia="Times New Roman" w:hAnsi="Times New Roman" w:cs="B Lotus"/>
          <w:i/>
          <w:iCs/>
          <w:lang w:bidi="fa-IR"/>
        </w:rPr>
        <w:t>83</w:t>
      </w:r>
      <w:r w:rsidRPr="00C72110">
        <w:rPr>
          <w:rFonts w:ascii="Times New Roman" w:eastAsia="Times New Roman" w:hAnsi="Times New Roman" w:cs="B Lotus"/>
          <w:lang w:bidi="fa-IR"/>
        </w:rPr>
        <w:t>, 90-102.</w:t>
      </w:r>
    </w:p>
    <w:sectPr w:rsidR="009D68AF" w:rsidRPr="00E23B8E" w:rsidSect="008C78C9">
      <w:headerReference w:type="default" r:id="rId9"/>
      <w:footerReference w:type="default" r:id="rId10"/>
      <w:footnotePr>
        <w:numRestart w:val="eachPage"/>
      </w:footnotePr>
      <w:pgSz w:w="11906" w:h="16838" w:code="9"/>
      <w:pgMar w:top="144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F3B82D" w14:textId="77777777" w:rsidR="00300104" w:rsidRDefault="00300104" w:rsidP="00E23B8E">
      <w:pPr>
        <w:spacing w:after="0" w:line="240" w:lineRule="auto"/>
      </w:pPr>
      <w:r>
        <w:separator/>
      </w:r>
    </w:p>
  </w:endnote>
  <w:endnote w:type="continuationSeparator" w:id="0">
    <w:p w14:paraId="5D808674" w14:textId="77777777" w:rsidR="00300104" w:rsidRDefault="00300104" w:rsidP="00E2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B Zar">
    <w:altName w:val="Courier New"/>
    <w:panose1 w:val="00000400000000000000"/>
    <w:charset w:val="B2"/>
    <w:family w:val="auto"/>
    <w:pitch w:val="variable"/>
    <w:sig w:usb0="00002000" w:usb1="80000000" w:usb2="00000008" w:usb3="00000000" w:csb0="00000040" w:csb1="00000000"/>
  </w:font>
  <w:font w:name="Yagut">
    <w:altName w:val="Arial"/>
    <w:charset w:val="B2"/>
    <w:family w:val="auto"/>
    <w:pitch w:val="variable"/>
    <w:sig w:usb0="00002001" w:usb1="80000000" w:usb2="00000008" w:usb3="00000000" w:csb0="00000040" w:csb1="00000000"/>
  </w:font>
  <w:font w:name="B Titr">
    <w:altName w:val="Courier New"/>
    <w:panose1 w:val="00000700000000000000"/>
    <w:charset w:val="B2"/>
    <w:family w:val="auto"/>
    <w:pitch w:val="variable"/>
    <w:sig w:usb0="00002000"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394"/>
      <w:gridCol w:w="1848"/>
    </w:tblGrid>
    <w:sdt>
      <w:sdtPr>
        <w:rPr>
          <w:rFonts w:asciiTheme="majorHAnsi" w:eastAsiaTheme="majorEastAsia" w:hAnsiTheme="majorHAnsi" w:cstheme="majorBidi"/>
          <w:sz w:val="20"/>
          <w:szCs w:val="20"/>
        </w:rPr>
        <w:id w:val="-1305696754"/>
        <w:docPartObj>
          <w:docPartGallery w:val="Page Numbers (Bottom of Page)"/>
          <w:docPartUnique/>
        </w:docPartObj>
      </w:sdtPr>
      <w:sdtEndPr>
        <w:rPr>
          <w:rFonts w:asciiTheme="minorHAnsi" w:eastAsiaTheme="minorHAnsi" w:hAnsiTheme="minorHAnsi" w:cstheme="minorBidi"/>
          <w:noProof/>
          <w:sz w:val="22"/>
          <w:szCs w:val="22"/>
        </w:rPr>
      </w:sdtEndPr>
      <w:sdtContent>
        <w:tr w:rsidR="009D68AF" w14:paraId="2D232533" w14:textId="77777777">
          <w:trPr>
            <w:trHeight w:val="727"/>
          </w:trPr>
          <w:tc>
            <w:tcPr>
              <w:tcW w:w="4000" w:type="pct"/>
              <w:tcBorders>
                <w:right w:val="triple" w:sz="4" w:space="0" w:color="4472C4" w:themeColor="accent1"/>
              </w:tcBorders>
            </w:tcPr>
            <w:p w14:paraId="030F8D39" w14:textId="350EA2C6" w:rsidR="009D68AF" w:rsidRDefault="009D68AF">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06A96F65" w14:textId="79EAD674" w:rsidR="009D68AF" w:rsidRDefault="009D68AF">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sidR="00A65123">
                <w:rPr>
                  <w:noProof/>
                </w:rPr>
                <w:t>1</w:t>
              </w:r>
              <w:r>
                <w:rPr>
                  <w:noProof/>
                </w:rPr>
                <w:fldChar w:fldCharType="end"/>
              </w:r>
            </w:p>
          </w:tc>
        </w:tr>
      </w:sdtContent>
    </w:sdt>
  </w:tbl>
  <w:p w14:paraId="10C816E6" w14:textId="77777777" w:rsidR="009D68AF" w:rsidRDefault="009D68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22F87" w14:textId="77777777" w:rsidR="00300104" w:rsidRDefault="00300104" w:rsidP="00E23B8E">
      <w:pPr>
        <w:spacing w:after="0" w:line="240" w:lineRule="auto"/>
      </w:pPr>
      <w:r>
        <w:separator/>
      </w:r>
    </w:p>
  </w:footnote>
  <w:footnote w:type="continuationSeparator" w:id="0">
    <w:p w14:paraId="02FA14D6" w14:textId="77777777" w:rsidR="00300104" w:rsidRDefault="00300104" w:rsidP="00E23B8E">
      <w:pPr>
        <w:spacing w:after="0" w:line="240" w:lineRule="auto"/>
      </w:pPr>
      <w:r>
        <w:continuationSeparator/>
      </w:r>
    </w:p>
  </w:footnote>
  <w:footnote w:id="1">
    <w:p w14:paraId="3DF85881" w14:textId="77777777" w:rsidR="0005090F" w:rsidRPr="002B0B4C" w:rsidRDefault="0005090F" w:rsidP="0005090F">
      <w:pPr>
        <w:pStyle w:val="FootnoteText"/>
        <w:rPr>
          <w:rFonts w:asciiTheme="majorBidi" w:hAnsiTheme="majorBidi" w:cstheme="majorBidi"/>
          <w:sz w:val="18"/>
          <w:szCs w:val="18"/>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Sheehan &amp; Katz</w:t>
      </w:r>
    </w:p>
  </w:footnote>
  <w:footnote w:id="2">
    <w:p w14:paraId="7B681311" w14:textId="77777777" w:rsidR="0005090F" w:rsidRPr="002B0B4C" w:rsidRDefault="0005090F" w:rsidP="0005090F">
      <w:pPr>
        <w:pStyle w:val="FootnoteText"/>
        <w:rPr>
          <w:rFonts w:asciiTheme="majorBidi" w:hAnsiTheme="majorBidi" w:cstheme="majorBidi"/>
          <w:sz w:val="18"/>
          <w:szCs w:val="18"/>
        </w:rPr>
      </w:pPr>
      <w:r w:rsidRPr="002B0B4C">
        <w:rPr>
          <w:rFonts w:asciiTheme="majorBidi" w:hAnsiTheme="majorBidi" w:cstheme="majorBidi"/>
          <w:sz w:val="18"/>
          <w:szCs w:val="18"/>
          <w:vertAlign w:val="superscript"/>
        </w:rPr>
        <w:t>2</w:t>
      </w:r>
      <w:r w:rsidRPr="002B0B4C">
        <w:rPr>
          <w:rFonts w:asciiTheme="majorBidi" w:hAnsiTheme="majorBidi" w:cstheme="majorBidi"/>
          <w:sz w:val="18"/>
          <w:szCs w:val="18"/>
        </w:rPr>
        <w:t xml:space="preserve"> Fundamental movement skills</w:t>
      </w:r>
      <w:r w:rsidRPr="002B0B4C">
        <w:rPr>
          <w:rFonts w:asciiTheme="majorBidi" w:hAnsiTheme="majorBidi" w:cstheme="majorBidi"/>
          <w:sz w:val="18"/>
          <w:szCs w:val="18"/>
          <w:rtl/>
        </w:rPr>
        <w:t xml:space="preserve"> </w:t>
      </w:r>
      <w:r w:rsidRPr="002B0B4C">
        <w:rPr>
          <w:rFonts w:asciiTheme="majorBidi" w:hAnsiTheme="majorBidi" w:cstheme="majorBidi"/>
          <w:sz w:val="18"/>
          <w:szCs w:val="18"/>
        </w:rPr>
        <w:t>(FMS)</w:t>
      </w:r>
    </w:p>
  </w:footnote>
  <w:footnote w:id="3">
    <w:p w14:paraId="62B07AF2"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O’Brien</w:t>
      </w:r>
    </w:p>
  </w:footnote>
  <w:footnote w:id="4">
    <w:p w14:paraId="276974DA"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Haibach</w:t>
      </w:r>
      <w:proofErr w:type="spellEnd"/>
      <w:r w:rsidRPr="002B0B4C">
        <w:rPr>
          <w:rFonts w:asciiTheme="majorBidi" w:hAnsiTheme="majorBidi" w:cstheme="majorBidi"/>
          <w:sz w:val="18"/>
          <w:szCs w:val="18"/>
        </w:rPr>
        <w:t>-Beach</w:t>
      </w:r>
      <w:r>
        <w:rPr>
          <w:rFonts w:asciiTheme="majorBidi" w:hAnsiTheme="majorBidi" w:cstheme="majorBidi"/>
          <w:sz w:val="18"/>
          <w:szCs w:val="18"/>
        </w:rPr>
        <w:t xml:space="preserve">, </w:t>
      </w:r>
      <w:proofErr w:type="spellStart"/>
      <w:r w:rsidRPr="00916D61">
        <w:rPr>
          <w:rFonts w:asciiTheme="majorBidi" w:hAnsiTheme="majorBidi" w:cstheme="majorBidi"/>
          <w:sz w:val="18"/>
          <w:szCs w:val="18"/>
        </w:rPr>
        <w:t>Perreault</w:t>
      </w:r>
      <w:proofErr w:type="spellEnd"/>
      <w:r w:rsidRPr="00916D61">
        <w:rPr>
          <w:rFonts w:asciiTheme="majorBidi" w:hAnsiTheme="majorBidi" w:cstheme="majorBidi"/>
          <w:sz w:val="18"/>
          <w:szCs w:val="18"/>
        </w:rPr>
        <w:t>, Brian &amp; Collier</w:t>
      </w:r>
    </w:p>
  </w:footnote>
  <w:footnote w:id="5">
    <w:p w14:paraId="13B487FE" w14:textId="77777777" w:rsidR="0005090F" w:rsidRPr="002B0B4C" w:rsidRDefault="0005090F" w:rsidP="0005090F">
      <w:pPr>
        <w:pStyle w:val="FootnoteText"/>
        <w:rPr>
          <w:rFonts w:asciiTheme="majorBidi" w:hAnsiTheme="majorBidi" w:cstheme="majorBidi"/>
          <w:sz w:val="18"/>
          <w:szCs w:val="18"/>
        </w:rPr>
      </w:pPr>
      <w:r w:rsidRPr="002B0B4C">
        <w:rPr>
          <w:rFonts w:asciiTheme="majorBidi" w:hAnsiTheme="majorBidi" w:cstheme="majorBidi"/>
          <w:sz w:val="18"/>
          <w:szCs w:val="18"/>
          <w:vertAlign w:val="superscript"/>
        </w:rPr>
        <w:t>5</w:t>
      </w:r>
      <w:r w:rsidRPr="002B0B4C">
        <w:rPr>
          <w:rFonts w:asciiTheme="majorBidi" w:hAnsiTheme="majorBidi" w:cstheme="majorBidi"/>
          <w:sz w:val="18"/>
          <w:szCs w:val="18"/>
        </w:rPr>
        <w:t xml:space="preserve"> Motor skills</w:t>
      </w:r>
    </w:p>
  </w:footnote>
  <w:footnote w:id="6">
    <w:p w14:paraId="0FD1E8FA" w14:textId="77777777" w:rsidR="0005090F" w:rsidRPr="002B0B4C" w:rsidRDefault="0005090F" w:rsidP="0005090F">
      <w:pPr>
        <w:pStyle w:val="FootnoteText"/>
        <w:rPr>
          <w:rFonts w:asciiTheme="majorBidi" w:hAnsiTheme="majorBidi" w:cstheme="majorBidi"/>
          <w:sz w:val="18"/>
          <w:szCs w:val="18"/>
        </w:rPr>
      </w:pPr>
      <w:r w:rsidRPr="002B0B4C">
        <w:rPr>
          <w:rFonts w:asciiTheme="majorBidi" w:hAnsiTheme="majorBidi" w:cstheme="majorBidi"/>
          <w:sz w:val="18"/>
          <w:szCs w:val="18"/>
          <w:vertAlign w:val="superscript"/>
        </w:rPr>
        <w:t>6</w:t>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locomotor</w:t>
      </w:r>
      <w:proofErr w:type="spellEnd"/>
    </w:p>
  </w:footnote>
  <w:footnote w:id="7">
    <w:p w14:paraId="02E38029" w14:textId="77777777" w:rsidR="0005090F" w:rsidRPr="002B0B4C" w:rsidRDefault="0005090F" w:rsidP="0005090F">
      <w:pPr>
        <w:pStyle w:val="FootnoteText"/>
        <w:rPr>
          <w:rFonts w:asciiTheme="majorBidi" w:hAnsiTheme="majorBidi" w:cstheme="majorBidi"/>
          <w:sz w:val="18"/>
          <w:szCs w:val="18"/>
        </w:rPr>
      </w:pPr>
      <w:r w:rsidRPr="002B0B4C">
        <w:rPr>
          <w:rFonts w:asciiTheme="majorBidi" w:hAnsiTheme="majorBidi" w:cstheme="majorBidi"/>
          <w:sz w:val="18"/>
          <w:szCs w:val="18"/>
          <w:vertAlign w:val="superscript"/>
        </w:rPr>
        <w:t>7</w:t>
      </w:r>
      <w:r w:rsidRPr="002B0B4C">
        <w:rPr>
          <w:rFonts w:asciiTheme="majorBidi" w:hAnsiTheme="majorBidi" w:cstheme="majorBidi"/>
          <w:sz w:val="18"/>
          <w:szCs w:val="18"/>
        </w:rPr>
        <w:t xml:space="preserve"> Manipulative </w:t>
      </w:r>
    </w:p>
  </w:footnote>
  <w:footnote w:id="8">
    <w:p w14:paraId="6CB8675B"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Mombarg</w:t>
      </w:r>
      <w:proofErr w:type="spellEnd"/>
    </w:p>
  </w:footnote>
  <w:footnote w:id="9">
    <w:p w14:paraId="7961EC51" w14:textId="77777777" w:rsidR="0005090F" w:rsidRPr="002B0B4C" w:rsidRDefault="0005090F" w:rsidP="0005090F">
      <w:pPr>
        <w:pStyle w:val="FootnoteText"/>
        <w:rPr>
          <w:rFonts w:asciiTheme="majorBidi" w:hAnsiTheme="majorBidi" w:cstheme="majorBidi"/>
          <w:sz w:val="18"/>
          <w:szCs w:val="18"/>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Koolwijk</w:t>
      </w:r>
      <w:proofErr w:type="spellEnd"/>
      <w:r>
        <w:rPr>
          <w:rFonts w:asciiTheme="majorBidi" w:hAnsiTheme="majorBidi" w:cstheme="majorBidi"/>
          <w:sz w:val="18"/>
          <w:szCs w:val="18"/>
        </w:rPr>
        <w:t xml:space="preserve">, </w:t>
      </w:r>
      <w:proofErr w:type="spellStart"/>
      <w:r w:rsidRPr="00916D61">
        <w:rPr>
          <w:rFonts w:asciiTheme="majorBidi" w:hAnsiTheme="majorBidi" w:cstheme="majorBidi"/>
          <w:sz w:val="18"/>
          <w:szCs w:val="18"/>
        </w:rPr>
        <w:t>Hoeboer</w:t>
      </w:r>
      <w:proofErr w:type="spellEnd"/>
      <w:r w:rsidRPr="00916D61">
        <w:rPr>
          <w:rFonts w:asciiTheme="majorBidi" w:hAnsiTheme="majorBidi" w:cstheme="majorBidi"/>
          <w:sz w:val="18"/>
          <w:szCs w:val="18"/>
        </w:rPr>
        <w:t xml:space="preserve">, </w:t>
      </w:r>
      <w:proofErr w:type="spellStart"/>
      <w:r w:rsidRPr="00916D61">
        <w:rPr>
          <w:rFonts w:asciiTheme="majorBidi" w:hAnsiTheme="majorBidi" w:cstheme="majorBidi"/>
          <w:sz w:val="18"/>
          <w:szCs w:val="18"/>
        </w:rPr>
        <w:t>Mombarg</w:t>
      </w:r>
      <w:proofErr w:type="spellEnd"/>
      <w:r w:rsidRPr="00916D61">
        <w:rPr>
          <w:rFonts w:asciiTheme="majorBidi" w:hAnsiTheme="majorBidi" w:cstheme="majorBidi"/>
          <w:sz w:val="18"/>
          <w:szCs w:val="18"/>
        </w:rPr>
        <w:t xml:space="preserve">, </w:t>
      </w:r>
      <w:proofErr w:type="spellStart"/>
      <w:r w:rsidRPr="00916D61">
        <w:rPr>
          <w:rFonts w:asciiTheme="majorBidi" w:hAnsiTheme="majorBidi" w:cstheme="majorBidi"/>
          <w:sz w:val="18"/>
          <w:szCs w:val="18"/>
        </w:rPr>
        <w:t>Savelsbergh</w:t>
      </w:r>
      <w:proofErr w:type="spellEnd"/>
      <w:r w:rsidRPr="00916D61">
        <w:rPr>
          <w:rFonts w:asciiTheme="majorBidi" w:hAnsiTheme="majorBidi" w:cstheme="majorBidi"/>
          <w:sz w:val="18"/>
          <w:szCs w:val="18"/>
        </w:rPr>
        <w:t xml:space="preserve"> &amp; de </w:t>
      </w:r>
      <w:proofErr w:type="spellStart"/>
      <w:r w:rsidRPr="00916D61">
        <w:rPr>
          <w:rFonts w:asciiTheme="majorBidi" w:hAnsiTheme="majorBidi" w:cstheme="majorBidi"/>
          <w:sz w:val="18"/>
          <w:szCs w:val="18"/>
        </w:rPr>
        <w:t>Vries</w:t>
      </w:r>
      <w:proofErr w:type="spellEnd"/>
    </w:p>
  </w:footnote>
  <w:footnote w:id="10">
    <w:p w14:paraId="3CB3E3AD"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Vernadakis</w:t>
      </w:r>
      <w:proofErr w:type="spellEnd"/>
    </w:p>
  </w:footnote>
  <w:footnote w:id="11">
    <w:p w14:paraId="5C322E40"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Goodway</w:t>
      </w:r>
      <w:proofErr w:type="spellEnd"/>
      <w:r>
        <w:rPr>
          <w:rFonts w:asciiTheme="majorBidi" w:hAnsiTheme="majorBidi" w:cstheme="majorBidi"/>
          <w:sz w:val="18"/>
          <w:szCs w:val="18"/>
        </w:rPr>
        <w:t xml:space="preserve">, </w:t>
      </w:r>
      <w:proofErr w:type="spellStart"/>
      <w:r w:rsidRPr="00916D61">
        <w:rPr>
          <w:rFonts w:asciiTheme="majorBidi" w:hAnsiTheme="majorBidi" w:cstheme="majorBidi"/>
          <w:sz w:val="18"/>
          <w:szCs w:val="18"/>
        </w:rPr>
        <w:t>Ozmun</w:t>
      </w:r>
      <w:proofErr w:type="spellEnd"/>
      <w:r w:rsidRPr="00916D61">
        <w:rPr>
          <w:rFonts w:asciiTheme="majorBidi" w:hAnsiTheme="majorBidi" w:cstheme="majorBidi"/>
          <w:sz w:val="18"/>
          <w:szCs w:val="18"/>
        </w:rPr>
        <w:t xml:space="preserve"> &amp; </w:t>
      </w:r>
      <w:proofErr w:type="spellStart"/>
      <w:r w:rsidRPr="00916D61">
        <w:rPr>
          <w:rFonts w:asciiTheme="majorBidi" w:hAnsiTheme="majorBidi" w:cstheme="majorBidi"/>
          <w:sz w:val="18"/>
          <w:szCs w:val="18"/>
        </w:rPr>
        <w:t>Gallahue</w:t>
      </w:r>
      <w:proofErr w:type="spellEnd"/>
    </w:p>
  </w:footnote>
  <w:footnote w:id="12">
    <w:p w14:paraId="0C253541" w14:textId="1E16682B" w:rsidR="0005090F" w:rsidRPr="002B0B4C" w:rsidRDefault="002F166B"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2</w:t>
      </w:r>
      <w:r w:rsidR="0005090F" w:rsidRPr="002B0B4C">
        <w:rPr>
          <w:rFonts w:asciiTheme="majorBidi" w:hAnsiTheme="majorBidi" w:cstheme="majorBidi"/>
          <w:sz w:val="18"/>
          <w:szCs w:val="18"/>
        </w:rPr>
        <w:t xml:space="preserve"> Motor delay</w:t>
      </w:r>
    </w:p>
  </w:footnote>
  <w:footnote w:id="13">
    <w:p w14:paraId="0A78B697" w14:textId="0ECDDC9F" w:rsidR="0005090F" w:rsidRPr="002B0B4C" w:rsidRDefault="002F166B"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3</w:t>
      </w:r>
      <w:r w:rsidR="0005090F" w:rsidRPr="002B0B4C">
        <w:rPr>
          <w:rFonts w:asciiTheme="majorBidi" w:hAnsiTheme="majorBidi" w:cstheme="majorBidi"/>
          <w:sz w:val="18"/>
          <w:szCs w:val="18"/>
        </w:rPr>
        <w:t xml:space="preserve"> Fine and gross motor skills</w:t>
      </w:r>
    </w:p>
  </w:footnote>
  <w:footnote w:id="14">
    <w:p w14:paraId="54016644" w14:textId="254FBBDB" w:rsidR="0005090F" w:rsidRPr="0035584B" w:rsidRDefault="002F166B" w:rsidP="0005090F">
      <w:pPr>
        <w:pStyle w:val="FootnoteText"/>
        <w:rPr>
          <w:rFonts w:asciiTheme="majorBidi" w:hAnsiTheme="majorBidi" w:cstheme="majorBidi"/>
        </w:rPr>
      </w:pPr>
      <w:r>
        <w:rPr>
          <w:rFonts w:asciiTheme="majorBidi" w:hAnsiTheme="majorBidi" w:cstheme="majorBidi" w:hint="cs"/>
          <w:sz w:val="18"/>
          <w:szCs w:val="18"/>
          <w:vertAlign w:val="superscript"/>
          <w:rtl/>
        </w:rPr>
        <w:t>4</w:t>
      </w:r>
      <w:r w:rsidR="0005090F" w:rsidRPr="002B0B4C">
        <w:rPr>
          <w:rFonts w:asciiTheme="majorBidi" w:hAnsiTheme="majorBidi" w:cstheme="majorBidi"/>
          <w:sz w:val="18"/>
          <w:szCs w:val="18"/>
        </w:rPr>
        <w:t xml:space="preserve"> </w:t>
      </w:r>
      <w:r w:rsidR="0005090F" w:rsidRPr="0014573A">
        <w:rPr>
          <w:rFonts w:asciiTheme="majorBidi" w:hAnsiTheme="majorBidi" w:cstheme="majorBidi"/>
          <w:sz w:val="18"/>
          <w:szCs w:val="18"/>
        </w:rPr>
        <w:t>Barnett</w:t>
      </w:r>
      <w:r w:rsidR="0005090F">
        <w:rPr>
          <w:rFonts w:asciiTheme="majorBidi" w:hAnsiTheme="majorBidi" w:cstheme="majorBidi"/>
          <w:sz w:val="18"/>
          <w:szCs w:val="18"/>
        </w:rPr>
        <w:t xml:space="preserve">, </w:t>
      </w:r>
      <w:proofErr w:type="spellStart"/>
      <w:r w:rsidR="0005090F" w:rsidRPr="00916D61">
        <w:rPr>
          <w:rFonts w:asciiTheme="majorBidi" w:hAnsiTheme="majorBidi" w:cstheme="majorBidi"/>
          <w:sz w:val="18"/>
          <w:szCs w:val="18"/>
        </w:rPr>
        <w:t>Hinkley</w:t>
      </w:r>
      <w:proofErr w:type="spellEnd"/>
      <w:r w:rsidR="0005090F" w:rsidRPr="00916D61">
        <w:rPr>
          <w:rFonts w:asciiTheme="majorBidi" w:hAnsiTheme="majorBidi" w:cstheme="majorBidi"/>
          <w:sz w:val="18"/>
          <w:szCs w:val="18"/>
        </w:rPr>
        <w:t xml:space="preserve">, </w:t>
      </w:r>
      <w:proofErr w:type="spellStart"/>
      <w:r w:rsidR="0005090F" w:rsidRPr="00916D61">
        <w:rPr>
          <w:rFonts w:asciiTheme="majorBidi" w:hAnsiTheme="majorBidi" w:cstheme="majorBidi"/>
          <w:sz w:val="18"/>
          <w:szCs w:val="18"/>
        </w:rPr>
        <w:t>Okely</w:t>
      </w:r>
      <w:proofErr w:type="spellEnd"/>
      <w:r w:rsidR="0005090F" w:rsidRPr="00916D61">
        <w:rPr>
          <w:rFonts w:asciiTheme="majorBidi" w:hAnsiTheme="majorBidi" w:cstheme="majorBidi"/>
          <w:sz w:val="18"/>
          <w:szCs w:val="18"/>
        </w:rPr>
        <w:t xml:space="preserve">, </w:t>
      </w:r>
      <w:proofErr w:type="spellStart"/>
      <w:r w:rsidR="0005090F" w:rsidRPr="00916D61">
        <w:rPr>
          <w:rFonts w:asciiTheme="majorBidi" w:hAnsiTheme="majorBidi" w:cstheme="majorBidi"/>
          <w:sz w:val="18"/>
          <w:szCs w:val="18"/>
        </w:rPr>
        <w:t>Hesket</w:t>
      </w:r>
      <w:proofErr w:type="spellEnd"/>
      <w:r w:rsidR="0005090F" w:rsidRPr="00916D61">
        <w:rPr>
          <w:rFonts w:asciiTheme="majorBidi" w:hAnsiTheme="majorBidi" w:cstheme="majorBidi"/>
          <w:sz w:val="18"/>
          <w:szCs w:val="18"/>
        </w:rPr>
        <w:t xml:space="preserve"> &amp; Salmon</w:t>
      </w:r>
    </w:p>
  </w:footnote>
  <w:footnote w:id="15">
    <w:p w14:paraId="54BD2D5F" w14:textId="6D6B077F" w:rsidR="0005090F" w:rsidRPr="002B0B4C" w:rsidRDefault="002F166B"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5</w:t>
      </w:r>
      <w:r w:rsidR="0005090F" w:rsidRPr="002B0B4C">
        <w:rPr>
          <w:rFonts w:asciiTheme="majorBidi" w:hAnsiTheme="majorBidi" w:cstheme="majorBidi"/>
          <w:sz w:val="18"/>
          <w:szCs w:val="18"/>
        </w:rPr>
        <w:t xml:space="preserve"> Dynamic systems theory</w:t>
      </w:r>
      <w:r w:rsidR="0005090F" w:rsidRPr="002B0B4C">
        <w:rPr>
          <w:rFonts w:asciiTheme="majorBidi" w:hAnsiTheme="majorBidi" w:cstheme="majorBidi"/>
          <w:sz w:val="18"/>
          <w:szCs w:val="18"/>
          <w:rtl/>
        </w:rPr>
        <w:t xml:space="preserve"> </w:t>
      </w:r>
      <w:r w:rsidR="0005090F" w:rsidRPr="002B0B4C">
        <w:rPr>
          <w:rFonts w:asciiTheme="majorBidi" w:hAnsiTheme="majorBidi" w:cstheme="majorBidi"/>
          <w:sz w:val="18"/>
          <w:szCs w:val="18"/>
        </w:rPr>
        <w:t>(DST)</w:t>
      </w:r>
    </w:p>
  </w:footnote>
  <w:footnote w:id="16">
    <w:p w14:paraId="78827A36"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Gabbard</w:t>
      </w:r>
      <w:proofErr w:type="spellEnd"/>
    </w:p>
  </w:footnote>
  <w:footnote w:id="17">
    <w:p w14:paraId="40976E9D" w14:textId="58ADF590" w:rsidR="0005090F" w:rsidRPr="002B0B4C" w:rsidRDefault="002F166B"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7</w:t>
      </w:r>
      <w:r w:rsidR="0005090F" w:rsidRPr="002B0B4C">
        <w:rPr>
          <w:rFonts w:asciiTheme="majorBidi" w:hAnsiTheme="majorBidi" w:cstheme="majorBidi"/>
          <w:sz w:val="18"/>
          <w:szCs w:val="18"/>
        </w:rPr>
        <w:t xml:space="preserve"> Affordances</w:t>
      </w:r>
    </w:p>
  </w:footnote>
  <w:footnote w:id="18">
    <w:p w14:paraId="0C7B66C3"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Kivelä</w:t>
      </w:r>
      <w:proofErr w:type="spellEnd"/>
      <w:r>
        <w:rPr>
          <w:rFonts w:asciiTheme="majorBidi" w:hAnsiTheme="majorBidi" w:cstheme="majorBidi"/>
          <w:sz w:val="18"/>
          <w:szCs w:val="18"/>
        </w:rPr>
        <w:t>,</w:t>
      </w:r>
      <w:r w:rsidRPr="00916D61">
        <w:t xml:space="preserve"> </w:t>
      </w:r>
      <w:proofErr w:type="spellStart"/>
      <w:r w:rsidRPr="00916D61">
        <w:rPr>
          <w:rFonts w:asciiTheme="majorBidi" w:hAnsiTheme="majorBidi" w:cstheme="majorBidi"/>
          <w:sz w:val="18"/>
          <w:szCs w:val="18"/>
        </w:rPr>
        <w:t>Alavesa</w:t>
      </w:r>
      <w:proofErr w:type="spellEnd"/>
      <w:r w:rsidRPr="00916D61">
        <w:rPr>
          <w:rFonts w:asciiTheme="majorBidi" w:hAnsiTheme="majorBidi" w:cstheme="majorBidi"/>
          <w:sz w:val="18"/>
          <w:szCs w:val="18"/>
        </w:rPr>
        <w:t xml:space="preserve">, </w:t>
      </w:r>
      <w:proofErr w:type="spellStart"/>
      <w:r w:rsidRPr="00916D61">
        <w:rPr>
          <w:rFonts w:asciiTheme="majorBidi" w:hAnsiTheme="majorBidi" w:cstheme="majorBidi"/>
          <w:sz w:val="18"/>
          <w:szCs w:val="18"/>
        </w:rPr>
        <w:t>Visuri</w:t>
      </w:r>
      <w:proofErr w:type="spellEnd"/>
      <w:r w:rsidRPr="00916D61">
        <w:rPr>
          <w:rFonts w:asciiTheme="majorBidi" w:hAnsiTheme="majorBidi" w:cstheme="majorBidi"/>
          <w:sz w:val="18"/>
          <w:szCs w:val="18"/>
        </w:rPr>
        <w:t xml:space="preserve"> &amp; </w:t>
      </w:r>
      <w:proofErr w:type="spellStart"/>
      <w:r w:rsidRPr="00916D61">
        <w:rPr>
          <w:rFonts w:asciiTheme="majorBidi" w:hAnsiTheme="majorBidi" w:cstheme="majorBidi"/>
          <w:sz w:val="18"/>
          <w:szCs w:val="18"/>
        </w:rPr>
        <w:t>Ojala</w:t>
      </w:r>
      <w:proofErr w:type="spellEnd"/>
    </w:p>
  </w:footnote>
  <w:footnote w:id="19">
    <w:p w14:paraId="752205A0"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proofErr w:type="gramStart"/>
      <w:r w:rsidRPr="002B0B4C">
        <w:rPr>
          <w:rFonts w:asciiTheme="majorBidi" w:hAnsiTheme="majorBidi" w:cstheme="majorBidi"/>
          <w:sz w:val="18"/>
          <w:szCs w:val="18"/>
        </w:rPr>
        <w:t>Vaghetti</w:t>
      </w:r>
      <w:proofErr w:type="spellEnd"/>
      <w:r w:rsidRPr="002B0B4C">
        <w:rPr>
          <w:rFonts w:asciiTheme="majorBidi" w:hAnsiTheme="majorBidi" w:cstheme="majorBidi"/>
          <w:sz w:val="18"/>
          <w:szCs w:val="18"/>
        </w:rPr>
        <w:t>.</w:t>
      </w:r>
      <w:proofErr w:type="gramEnd"/>
    </w:p>
  </w:footnote>
  <w:footnote w:id="20">
    <w:p w14:paraId="353ED392" w14:textId="6D2303FB" w:rsidR="0005090F" w:rsidRPr="002B0B4C" w:rsidRDefault="00586857"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3</w:t>
      </w:r>
      <w:r w:rsidR="0005090F" w:rsidRPr="002B0B4C">
        <w:rPr>
          <w:rFonts w:asciiTheme="majorBidi" w:hAnsiTheme="majorBidi" w:cstheme="majorBidi"/>
          <w:sz w:val="18"/>
          <w:szCs w:val="18"/>
        </w:rPr>
        <w:t xml:space="preserve"> Xbox </w:t>
      </w:r>
      <w:proofErr w:type="spellStart"/>
      <w:r w:rsidR="0005090F" w:rsidRPr="002B0B4C">
        <w:rPr>
          <w:rFonts w:asciiTheme="majorBidi" w:hAnsiTheme="majorBidi" w:cstheme="majorBidi"/>
          <w:sz w:val="18"/>
          <w:szCs w:val="18"/>
        </w:rPr>
        <w:t>Kinect</w:t>
      </w:r>
      <w:proofErr w:type="spellEnd"/>
    </w:p>
  </w:footnote>
  <w:footnote w:id="21">
    <w:p w14:paraId="46475909"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Bijalwan</w:t>
      </w:r>
      <w:proofErr w:type="spellEnd"/>
      <w:r>
        <w:rPr>
          <w:rFonts w:asciiTheme="majorBidi" w:hAnsiTheme="majorBidi" w:cstheme="majorBidi"/>
          <w:sz w:val="18"/>
          <w:szCs w:val="18"/>
        </w:rPr>
        <w:t>,</w:t>
      </w:r>
      <w:r w:rsidRPr="00916D61">
        <w:t xml:space="preserve"> </w:t>
      </w:r>
      <w:proofErr w:type="spellStart"/>
      <w:r w:rsidRPr="00916D61">
        <w:rPr>
          <w:rFonts w:asciiTheme="majorBidi" w:hAnsiTheme="majorBidi" w:cstheme="majorBidi"/>
          <w:sz w:val="18"/>
          <w:szCs w:val="18"/>
        </w:rPr>
        <w:t>Semwal</w:t>
      </w:r>
      <w:proofErr w:type="spellEnd"/>
      <w:r w:rsidRPr="00916D61">
        <w:rPr>
          <w:rFonts w:asciiTheme="majorBidi" w:hAnsiTheme="majorBidi" w:cstheme="majorBidi"/>
          <w:sz w:val="18"/>
          <w:szCs w:val="18"/>
        </w:rPr>
        <w:t xml:space="preserve">, Singh &amp; </w:t>
      </w:r>
      <w:proofErr w:type="spellStart"/>
      <w:r w:rsidRPr="00916D61">
        <w:rPr>
          <w:rFonts w:asciiTheme="majorBidi" w:hAnsiTheme="majorBidi" w:cstheme="majorBidi"/>
          <w:sz w:val="18"/>
          <w:szCs w:val="18"/>
        </w:rPr>
        <w:t>Mandal</w:t>
      </w:r>
      <w:proofErr w:type="spellEnd"/>
    </w:p>
  </w:footnote>
  <w:footnote w:id="22">
    <w:p w14:paraId="3A2F95AC"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Su</w:t>
      </w:r>
      <w:r>
        <w:rPr>
          <w:rFonts w:asciiTheme="majorBidi" w:hAnsiTheme="majorBidi" w:cstheme="majorBidi"/>
          <w:sz w:val="18"/>
          <w:szCs w:val="18"/>
        </w:rPr>
        <w:t>,</w:t>
      </w:r>
      <w:r w:rsidRPr="00397606">
        <w:t xml:space="preserve"> </w:t>
      </w:r>
      <w:r w:rsidRPr="00397606">
        <w:rPr>
          <w:rFonts w:asciiTheme="majorBidi" w:hAnsiTheme="majorBidi" w:cstheme="majorBidi"/>
          <w:sz w:val="18"/>
          <w:szCs w:val="18"/>
        </w:rPr>
        <w:t xml:space="preserve">Li, Hu &amp; </w:t>
      </w:r>
      <w:proofErr w:type="spellStart"/>
      <w:r w:rsidRPr="00397606">
        <w:rPr>
          <w:rFonts w:asciiTheme="majorBidi" w:hAnsiTheme="majorBidi" w:cstheme="majorBidi"/>
          <w:sz w:val="18"/>
          <w:szCs w:val="18"/>
        </w:rPr>
        <w:t>Diao</w:t>
      </w:r>
      <w:proofErr w:type="spellEnd"/>
    </w:p>
  </w:footnote>
  <w:footnote w:id="23">
    <w:p w14:paraId="4E8DB46F" w14:textId="45F711EB" w:rsidR="0005090F" w:rsidRDefault="00586857" w:rsidP="0005090F">
      <w:pPr>
        <w:pStyle w:val="FootnoteText"/>
        <w:rPr>
          <w:rFonts w:asciiTheme="majorBidi" w:hAnsiTheme="majorBidi" w:cstheme="majorBidi"/>
        </w:rPr>
      </w:pPr>
      <w:r>
        <w:rPr>
          <w:rFonts w:asciiTheme="majorBidi" w:hAnsiTheme="majorBidi" w:cstheme="majorBidi" w:hint="cs"/>
          <w:sz w:val="18"/>
          <w:szCs w:val="18"/>
          <w:vertAlign w:val="superscript"/>
          <w:rtl/>
        </w:rPr>
        <w:t>6</w:t>
      </w:r>
      <w:r w:rsidR="0005090F" w:rsidRPr="002B0B4C">
        <w:rPr>
          <w:rFonts w:asciiTheme="majorBidi" w:hAnsiTheme="majorBidi" w:cstheme="majorBidi"/>
          <w:sz w:val="18"/>
          <w:szCs w:val="18"/>
        </w:rPr>
        <w:t xml:space="preserve"> </w:t>
      </w:r>
      <w:proofErr w:type="spellStart"/>
      <w:r w:rsidR="0005090F" w:rsidRPr="002B0B4C">
        <w:rPr>
          <w:rFonts w:asciiTheme="majorBidi" w:hAnsiTheme="majorBidi" w:cstheme="majorBidi"/>
          <w:sz w:val="18"/>
          <w:szCs w:val="18"/>
        </w:rPr>
        <w:t>Exergame</w:t>
      </w:r>
      <w:proofErr w:type="spellEnd"/>
    </w:p>
  </w:footnote>
  <w:footnote w:id="24">
    <w:p w14:paraId="2D4FF512"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Henning</w:t>
      </w:r>
    </w:p>
  </w:footnote>
  <w:footnote w:id="25">
    <w:p w14:paraId="6F7978D8"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Vandorpe</w:t>
      </w:r>
      <w:proofErr w:type="spellEnd"/>
    </w:p>
  </w:footnote>
  <w:footnote w:id="26">
    <w:p w14:paraId="221DF759"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Castetbon</w:t>
      </w:r>
      <w:proofErr w:type="spellEnd"/>
      <w:r w:rsidRPr="002B0B4C">
        <w:rPr>
          <w:rFonts w:asciiTheme="majorBidi" w:hAnsiTheme="majorBidi" w:cstheme="majorBidi"/>
          <w:sz w:val="18"/>
          <w:szCs w:val="18"/>
        </w:rPr>
        <w:t xml:space="preserve"> &amp; </w:t>
      </w:r>
      <w:proofErr w:type="spellStart"/>
      <w:r w:rsidRPr="002B0B4C">
        <w:rPr>
          <w:rFonts w:asciiTheme="majorBidi" w:hAnsiTheme="majorBidi" w:cstheme="majorBidi"/>
          <w:sz w:val="18"/>
          <w:szCs w:val="18"/>
        </w:rPr>
        <w:t>Andreyeva</w:t>
      </w:r>
      <w:proofErr w:type="spellEnd"/>
    </w:p>
  </w:footnote>
  <w:footnote w:id="27">
    <w:p w14:paraId="72A6D4FD"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Sin &amp; Lee</w:t>
      </w:r>
    </w:p>
  </w:footnote>
  <w:footnote w:id="28">
    <w:p w14:paraId="0545EEF1"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Hammond</w:t>
      </w:r>
      <w:r>
        <w:rPr>
          <w:rFonts w:asciiTheme="majorBidi" w:hAnsiTheme="majorBidi" w:cstheme="majorBidi"/>
          <w:sz w:val="18"/>
          <w:szCs w:val="18"/>
        </w:rPr>
        <w:t>,</w:t>
      </w:r>
      <w:r w:rsidRPr="00397606">
        <w:t xml:space="preserve"> </w:t>
      </w:r>
      <w:r w:rsidRPr="00397606">
        <w:rPr>
          <w:rFonts w:asciiTheme="majorBidi" w:hAnsiTheme="majorBidi" w:cstheme="majorBidi"/>
          <w:sz w:val="18"/>
          <w:szCs w:val="18"/>
        </w:rPr>
        <w:t>Jones, Hill, Green &amp; Male</w:t>
      </w:r>
    </w:p>
  </w:footnote>
  <w:footnote w:id="29">
    <w:p w14:paraId="66EC3EEF" w14:textId="77777777" w:rsidR="0005090F" w:rsidRPr="002B0B4C" w:rsidRDefault="0005090F" w:rsidP="0005090F">
      <w:pPr>
        <w:pStyle w:val="FootnoteText"/>
        <w:rPr>
          <w:rFonts w:cs="B Lotus"/>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Costello &amp; Warne</w:t>
      </w:r>
    </w:p>
  </w:footnote>
  <w:footnote w:id="30">
    <w:p w14:paraId="1037372F" w14:textId="77777777" w:rsidR="0005090F" w:rsidRPr="00397606" w:rsidRDefault="0005090F" w:rsidP="0005090F">
      <w:pPr>
        <w:pStyle w:val="FootnoteText"/>
        <w:rPr>
          <w:rFonts w:asciiTheme="majorBidi" w:hAnsiTheme="majorBidi" w:cstheme="majorBidi"/>
          <w:sz w:val="18"/>
          <w:szCs w:val="18"/>
          <w:rtl/>
          <w:lang w:bidi="fa-IR"/>
        </w:rPr>
      </w:pPr>
      <w:r w:rsidRPr="00397606">
        <w:rPr>
          <w:rStyle w:val="FootnoteReference"/>
          <w:rFonts w:asciiTheme="majorBidi" w:hAnsiTheme="majorBidi" w:cstheme="majorBidi"/>
          <w:sz w:val="18"/>
          <w:szCs w:val="18"/>
        </w:rPr>
        <w:footnoteRef/>
      </w:r>
      <w:r w:rsidRPr="00397606">
        <w:rPr>
          <w:rFonts w:asciiTheme="majorBidi" w:hAnsiTheme="majorBidi" w:cstheme="majorBidi"/>
          <w:sz w:val="18"/>
          <w:szCs w:val="18"/>
        </w:rPr>
        <w:t xml:space="preserve"> Lee, Zhang, Chu, </w:t>
      </w:r>
      <w:proofErr w:type="spellStart"/>
      <w:r w:rsidRPr="00397606">
        <w:rPr>
          <w:rFonts w:asciiTheme="majorBidi" w:hAnsiTheme="majorBidi" w:cstheme="majorBidi"/>
          <w:sz w:val="18"/>
          <w:szCs w:val="18"/>
        </w:rPr>
        <w:t>Gu</w:t>
      </w:r>
      <w:proofErr w:type="spellEnd"/>
      <w:r w:rsidRPr="00397606">
        <w:rPr>
          <w:rFonts w:asciiTheme="majorBidi" w:hAnsiTheme="majorBidi" w:cstheme="majorBidi"/>
          <w:sz w:val="18"/>
          <w:szCs w:val="18"/>
          <w:rtl/>
        </w:rPr>
        <w:t xml:space="preserve"> </w:t>
      </w:r>
      <w:r w:rsidRPr="00397606">
        <w:rPr>
          <w:rFonts w:asciiTheme="majorBidi" w:hAnsiTheme="majorBidi" w:cstheme="majorBidi"/>
          <w:sz w:val="18"/>
          <w:szCs w:val="18"/>
        </w:rPr>
        <w:t>&amp; Zhu</w:t>
      </w:r>
    </w:p>
  </w:footnote>
  <w:footnote w:id="31">
    <w:p w14:paraId="314CD02E"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Jelsma</w:t>
      </w:r>
      <w:proofErr w:type="spellEnd"/>
    </w:p>
  </w:footnote>
  <w:footnote w:id="32">
    <w:p w14:paraId="6ADB40D6" w14:textId="77777777" w:rsidR="0005090F" w:rsidRPr="002B0B4C" w:rsidRDefault="0005090F" w:rsidP="0005090F">
      <w:pPr>
        <w:pStyle w:val="FootnoteText"/>
        <w:rPr>
          <w:rFonts w:asciiTheme="majorBidi" w:hAnsiTheme="majorBidi" w:cstheme="majorBidi"/>
          <w:sz w:val="18"/>
          <w:szCs w:val="18"/>
          <w:rtl/>
          <w:lang w:bidi="fa-IR"/>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Smits-</w:t>
      </w:r>
      <w:proofErr w:type="spellStart"/>
      <w:r w:rsidRPr="002B0B4C">
        <w:rPr>
          <w:rFonts w:asciiTheme="majorBidi" w:hAnsiTheme="majorBidi" w:cstheme="majorBidi"/>
          <w:sz w:val="18"/>
          <w:szCs w:val="18"/>
        </w:rPr>
        <w:t>Engelsman</w:t>
      </w:r>
      <w:proofErr w:type="spellEnd"/>
    </w:p>
  </w:footnote>
  <w:footnote w:id="33">
    <w:p w14:paraId="7853408F" w14:textId="5614F29C" w:rsidR="0005090F" w:rsidRPr="002B0B4C" w:rsidRDefault="001135FA" w:rsidP="0005090F">
      <w:pPr>
        <w:pStyle w:val="FootnoteText"/>
        <w:rPr>
          <w:rFonts w:asciiTheme="majorBidi" w:hAnsiTheme="majorBidi" w:cstheme="majorBidi"/>
          <w:sz w:val="18"/>
          <w:szCs w:val="18"/>
        </w:rPr>
      </w:pPr>
      <w:r>
        <w:rPr>
          <w:rFonts w:asciiTheme="majorBidi" w:hAnsiTheme="majorBidi" w:cstheme="majorBidi" w:hint="cs"/>
          <w:sz w:val="18"/>
          <w:szCs w:val="18"/>
          <w:vertAlign w:val="superscript"/>
          <w:rtl/>
        </w:rPr>
        <w:t>5</w:t>
      </w:r>
      <w:r w:rsidR="0005090F" w:rsidRPr="002B0B4C">
        <w:rPr>
          <w:rFonts w:asciiTheme="majorBidi" w:hAnsiTheme="majorBidi" w:cstheme="majorBidi"/>
          <w:sz w:val="18"/>
          <w:szCs w:val="18"/>
        </w:rPr>
        <w:t xml:space="preserve"> </w:t>
      </w:r>
      <w:proofErr w:type="spellStart"/>
      <w:r w:rsidR="0005090F" w:rsidRPr="0014573A">
        <w:rPr>
          <w:rFonts w:asciiTheme="majorBidi" w:hAnsiTheme="majorBidi" w:cstheme="majorBidi"/>
          <w:sz w:val="18"/>
          <w:szCs w:val="18"/>
        </w:rPr>
        <w:t>Thelen</w:t>
      </w:r>
      <w:proofErr w:type="spellEnd"/>
    </w:p>
  </w:footnote>
  <w:footnote w:id="34">
    <w:p w14:paraId="2CE0A0AA" w14:textId="77777777" w:rsidR="0005090F" w:rsidRPr="002B0B4C" w:rsidRDefault="0005090F" w:rsidP="0005090F">
      <w:pPr>
        <w:pStyle w:val="FootnoteText"/>
        <w:rPr>
          <w:rFonts w:asciiTheme="majorBidi" w:hAnsiTheme="majorBidi" w:cstheme="majorBidi"/>
          <w:sz w:val="18"/>
          <w:szCs w:val="18"/>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Tzetzis</w:t>
      </w:r>
      <w:proofErr w:type="spellEnd"/>
    </w:p>
  </w:footnote>
  <w:footnote w:id="35">
    <w:p w14:paraId="40807732" w14:textId="77777777" w:rsidR="0005090F" w:rsidRPr="002B0B4C" w:rsidRDefault="0005090F" w:rsidP="0005090F">
      <w:pPr>
        <w:pStyle w:val="FootnoteText"/>
        <w:rPr>
          <w:rFonts w:asciiTheme="majorBidi" w:hAnsiTheme="majorBidi" w:cstheme="majorBidi"/>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Ulrich</w:t>
      </w:r>
    </w:p>
  </w:footnote>
  <w:footnote w:id="36">
    <w:p w14:paraId="1B69800C" w14:textId="7285EB3D" w:rsidR="0005090F" w:rsidRPr="0014573A" w:rsidRDefault="0005090F" w:rsidP="0005090F">
      <w:pPr>
        <w:pStyle w:val="FootnoteText"/>
        <w:rPr>
          <w:rFonts w:asciiTheme="majorBidi" w:hAnsiTheme="majorBidi" w:cstheme="majorBidi"/>
          <w:sz w:val="18"/>
          <w:szCs w:val="18"/>
          <w:rtl/>
          <w:lang w:bidi="fa-IR"/>
        </w:rPr>
      </w:pPr>
      <w:r w:rsidRPr="0014573A">
        <w:rPr>
          <w:rStyle w:val="FootnoteReference"/>
          <w:rFonts w:asciiTheme="majorBidi" w:hAnsiTheme="majorBidi" w:cstheme="majorBidi"/>
          <w:sz w:val="18"/>
          <w:szCs w:val="18"/>
        </w:rPr>
        <w:footnoteRef/>
      </w:r>
      <w:r w:rsidR="0050363F">
        <w:rPr>
          <w:rFonts w:asciiTheme="majorBidi" w:hAnsiTheme="majorBidi" w:cstheme="majorBidi"/>
          <w:sz w:val="18"/>
          <w:szCs w:val="18"/>
        </w:rPr>
        <w:t xml:space="preserve"> TGMD</w:t>
      </w:r>
    </w:p>
  </w:footnote>
  <w:footnote w:id="37">
    <w:p w14:paraId="39621FC1" w14:textId="77777777" w:rsidR="0005090F" w:rsidRPr="002B0B4C" w:rsidRDefault="0005090F" w:rsidP="0005090F">
      <w:pPr>
        <w:pStyle w:val="FootnoteText"/>
        <w:rPr>
          <w:rFonts w:asciiTheme="majorBidi" w:hAnsiTheme="majorBidi" w:cstheme="majorBidi"/>
          <w:sz w:val="18"/>
          <w:szCs w:val="18"/>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ANCOVA</w:t>
      </w:r>
    </w:p>
  </w:footnote>
  <w:footnote w:id="38">
    <w:p w14:paraId="04690F53" w14:textId="77777777" w:rsidR="0005090F" w:rsidRPr="002B0B4C" w:rsidRDefault="0005090F" w:rsidP="0005090F">
      <w:pPr>
        <w:pStyle w:val="FootnoteText"/>
        <w:rPr>
          <w:rFonts w:asciiTheme="majorBidi" w:hAnsiTheme="majorBidi" w:cstheme="majorBidi"/>
          <w:sz w:val="18"/>
          <w:szCs w:val="18"/>
        </w:rPr>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Kolmogorov-Smirnov Test</w:t>
      </w:r>
    </w:p>
  </w:footnote>
  <w:footnote w:id="39">
    <w:p w14:paraId="4D7D9F52" w14:textId="77777777" w:rsidR="0005090F" w:rsidRDefault="0005090F" w:rsidP="0005090F">
      <w:pPr>
        <w:pStyle w:val="FootnoteText"/>
      </w:pPr>
      <w:r w:rsidRPr="002B0B4C">
        <w:rPr>
          <w:rStyle w:val="FootnoteReference"/>
          <w:rFonts w:asciiTheme="majorBidi" w:hAnsiTheme="majorBidi" w:cstheme="majorBidi"/>
          <w:sz w:val="18"/>
          <w:szCs w:val="18"/>
        </w:rPr>
        <w:footnoteRef/>
      </w:r>
      <w:r w:rsidRPr="002B0B4C">
        <w:rPr>
          <w:rFonts w:asciiTheme="majorBidi" w:hAnsiTheme="majorBidi" w:cstheme="majorBidi"/>
          <w:sz w:val="18"/>
          <w:szCs w:val="18"/>
        </w:rPr>
        <w:t xml:space="preserve"> </w:t>
      </w:r>
      <w:proofErr w:type="spellStart"/>
      <w:r w:rsidRPr="002B0B4C">
        <w:rPr>
          <w:rFonts w:asciiTheme="majorBidi" w:hAnsiTheme="majorBidi" w:cstheme="majorBidi"/>
          <w:sz w:val="18"/>
          <w:szCs w:val="18"/>
        </w:rPr>
        <w:t>Levene</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E3B8E" w14:textId="0CA46DE6" w:rsidR="00F507F5" w:rsidRDefault="00020BA7" w:rsidP="008C78C9">
    <w:pPr>
      <w:pStyle w:val="Header"/>
      <w:tabs>
        <w:tab w:val="clear" w:pos="9360"/>
        <w:tab w:val="left" w:pos="0"/>
      </w:tabs>
      <w:jc w:val="right"/>
      <w:rPr>
        <w:rtl/>
      </w:rPr>
    </w:pPr>
    <w:r>
      <w:rPr>
        <w:noProof/>
      </w:rPr>
      <mc:AlternateContent>
        <mc:Choice Requires="wps">
          <w:drawing>
            <wp:anchor distT="0" distB="0" distL="114300" distR="114300" simplePos="0" relativeHeight="251661312" behindDoc="0" locked="0" layoutInCell="1" allowOverlap="1" wp14:anchorId="7D6DBC12" wp14:editId="1B18D8B7">
              <wp:simplePos x="0" y="0"/>
              <wp:positionH relativeFrom="column">
                <wp:posOffset>571500</wp:posOffset>
              </wp:positionH>
              <wp:positionV relativeFrom="paragraph">
                <wp:posOffset>1419225</wp:posOffset>
              </wp:positionV>
              <wp:extent cx="1556385" cy="800100"/>
              <wp:effectExtent l="0" t="0" r="0" b="0"/>
              <wp:wrapNone/>
              <wp:docPr id="531827648" name="Text Box 2"/>
              <wp:cNvGraphicFramePr/>
              <a:graphic xmlns:a="http://schemas.openxmlformats.org/drawingml/2006/main">
                <a:graphicData uri="http://schemas.microsoft.com/office/word/2010/wordprocessingShape">
                  <wps:wsp>
                    <wps:cNvSpPr txBox="1"/>
                    <wps:spPr>
                      <a:xfrm>
                        <a:off x="0" y="0"/>
                        <a:ext cx="1556385" cy="800100"/>
                      </a:xfrm>
                      <a:prstGeom prst="rect">
                        <a:avLst/>
                      </a:prstGeom>
                      <a:noFill/>
                      <a:ln w="6350">
                        <a:noFill/>
                      </a:ln>
                    </wps:spPr>
                    <wps:txbx>
                      <w:txbxContent>
                        <w:p w14:paraId="3851C42C" w14:textId="37ADC7B9" w:rsidR="00E23B8E" w:rsidRPr="00F507F5" w:rsidRDefault="00F507F5" w:rsidP="00F507F5">
                          <w:pPr>
                            <w:bidi/>
                            <w:spacing w:line="240" w:lineRule="auto"/>
                            <w:rPr>
                              <w:rFonts w:cs="B Nazanin"/>
                              <w:b/>
                              <w:bCs/>
                            </w:rPr>
                          </w:pPr>
                          <w:r>
                            <w:rPr>
                              <w:rFonts w:cs="B Nazanin" w:hint="cs"/>
                              <w:b/>
                              <w:bCs/>
                              <w:rtl/>
                            </w:rPr>
                            <w:t xml:space="preserve">     </w:t>
                          </w:r>
                          <w:r w:rsidR="00E23B8E" w:rsidRPr="00F507F5">
                            <w:rPr>
                              <w:rFonts w:cs="B Nazanin"/>
                              <w:b/>
                              <w:bCs/>
                              <w:rtl/>
                            </w:rPr>
                            <w:t xml:space="preserve">شماره مجوز: </w:t>
                          </w:r>
                          <w:r w:rsidR="00E23B8E" w:rsidRPr="00F507F5">
                            <w:rPr>
                              <w:rFonts w:cs="B Nazanin"/>
                              <w:b/>
                              <w:bCs/>
                              <w:rtl/>
                              <w:lang w:bidi="fa-IR"/>
                            </w:rPr>
                            <w:t>۹۴۲۰۴</w:t>
                          </w:r>
                          <w:r w:rsidR="00E23B8E" w:rsidRPr="00406E4F">
                            <w:rPr>
                              <w:rFonts w:cs="B Nazanin"/>
                              <w:b/>
                              <w:bCs/>
                            </w:rPr>
                            <w:t xml:space="preserve">        </w:t>
                          </w:r>
                          <w:r w:rsidR="00020BA7">
                            <w:rPr>
                              <w:rFonts w:cs="B Nazanin"/>
                              <w:b/>
                              <w:bCs/>
                            </w:rPr>
                            <w:t xml:space="preserve">   </w:t>
                          </w:r>
                          <w:r w:rsidR="00E23B8E" w:rsidRPr="00406E4F">
                            <w:rPr>
                              <w:rFonts w:cs="B Nazanin"/>
                              <w:b/>
                              <w:bCs/>
                            </w:rPr>
                            <w:t xml:space="preserve">  </w:t>
                          </w:r>
                          <w:r w:rsidR="00E23B8E" w:rsidRPr="00406E4F">
                            <w:rPr>
                              <w:rFonts w:cs="B Nazanin"/>
                              <w:b/>
                              <w:bCs/>
                              <w:rtl/>
                            </w:rPr>
                            <w:t xml:space="preserve">شماره شاپا: </w:t>
                          </w:r>
                          <w:r w:rsidR="00E23B8E" w:rsidRPr="00406E4F">
                            <w:rPr>
                              <w:rFonts w:cs="B Nazanin"/>
                              <w:b/>
                              <w:bCs/>
                              <w:rtl/>
                              <w:lang w:bidi="fa-IR"/>
                            </w:rPr>
                            <w:t>۰۰۰۰-۰۰۰۰</w:t>
                          </w:r>
                          <w:r w:rsidR="00E23B8E" w:rsidRPr="000A6E34">
                            <w:rPr>
                              <w:rFonts w:cs="B Nazanin"/>
                              <w:b/>
                              <w:bCs/>
                              <w:color w:val="AEAAAA" w:themeColor="background2" w:themeShade="BF"/>
                              <w:lang w:bidi="fa-I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pt;margin-top:111.75pt;width:122.55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" filled="f" stroked="f" strokeweight=".5pt">
              <v:textbox>
                <w:txbxContent>
                  <w:p w14:paraId="3851C42C" w14:textId="37ADC7B9" w:rsidR="00E23B8E" w:rsidRPr="00F507F5" w:rsidRDefault="00F507F5" w:rsidP="00F507F5">
                    <w:pPr>
                      <w:bidi/>
                      <w:spacing w:line="240" w:lineRule="auto"/>
                      <w:rPr>
                        <w:rFonts w:cs="B Nazanin"/>
                        <w:b/>
                        <w:bCs/>
                      </w:rPr>
                    </w:pPr>
                    <w:r>
                      <w:rPr>
                        <w:rFonts w:cs="B Nazanin" w:hint="cs"/>
                        <w:b/>
                        <w:bCs/>
                        <w:rtl/>
                      </w:rPr>
                      <w:t xml:space="preserve">     </w:t>
                    </w:r>
                    <w:r w:rsidR="00E23B8E" w:rsidRPr="00F507F5">
                      <w:rPr>
                        <w:rFonts w:cs="B Nazanin"/>
                        <w:b/>
                        <w:bCs/>
                        <w:rtl/>
                      </w:rPr>
                      <w:t xml:space="preserve">شماره مجوز: </w:t>
                    </w:r>
                    <w:r w:rsidR="00E23B8E" w:rsidRPr="00F507F5">
                      <w:rPr>
                        <w:rFonts w:cs="B Nazanin"/>
                        <w:b/>
                        <w:bCs/>
                        <w:rtl/>
                        <w:lang w:bidi="fa-IR"/>
                      </w:rPr>
                      <w:t>۹۴۲۰۴</w:t>
                    </w:r>
                    <w:r w:rsidR="00E23B8E" w:rsidRPr="00406E4F">
                      <w:rPr>
                        <w:rFonts w:cs="B Nazanin"/>
                        <w:b/>
                        <w:bCs/>
                      </w:rPr>
                      <w:t xml:space="preserve">        </w:t>
                    </w:r>
                    <w:r w:rsidR="00020BA7">
                      <w:rPr>
                        <w:rFonts w:cs="B Nazanin"/>
                        <w:b/>
                        <w:bCs/>
                      </w:rPr>
                      <w:t xml:space="preserve">   </w:t>
                    </w:r>
                    <w:r w:rsidR="00E23B8E" w:rsidRPr="00406E4F">
                      <w:rPr>
                        <w:rFonts w:cs="B Nazanin"/>
                        <w:b/>
                        <w:bCs/>
                      </w:rPr>
                      <w:t xml:space="preserve">  </w:t>
                    </w:r>
                    <w:r w:rsidR="00E23B8E" w:rsidRPr="00406E4F">
                      <w:rPr>
                        <w:rFonts w:cs="B Nazanin"/>
                        <w:b/>
                        <w:bCs/>
                        <w:rtl/>
                      </w:rPr>
                      <w:t xml:space="preserve">شماره شاپا: </w:t>
                    </w:r>
                    <w:r w:rsidR="00E23B8E" w:rsidRPr="00406E4F">
                      <w:rPr>
                        <w:rFonts w:cs="B Nazanin"/>
                        <w:b/>
                        <w:bCs/>
                        <w:rtl/>
                        <w:lang w:bidi="fa-IR"/>
                      </w:rPr>
                      <w:t>۰۰۰۰-۰۰۰۰</w:t>
                    </w:r>
                    <w:r w:rsidR="00E23B8E" w:rsidRPr="000A6E34">
                      <w:rPr>
                        <w:rFonts w:cs="B Nazanin"/>
                        <w:b/>
                        <w:bCs/>
                        <w:color w:val="AEAAAA" w:themeColor="background2" w:themeShade="BF"/>
                        <w:lang w:bidi="fa-IR"/>
                      </w:rPr>
                      <w:t xml:space="preserve">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2196FD3" wp14:editId="3073B64F">
              <wp:simplePos x="0" y="0"/>
              <wp:positionH relativeFrom="column">
                <wp:posOffset>1774190</wp:posOffset>
              </wp:positionH>
              <wp:positionV relativeFrom="paragraph">
                <wp:posOffset>1519555</wp:posOffset>
              </wp:positionV>
              <wp:extent cx="4166870" cy="466725"/>
              <wp:effectExtent l="0" t="0" r="0" b="0"/>
              <wp:wrapNone/>
              <wp:docPr id="944666784" name="Text Box 2"/>
              <wp:cNvGraphicFramePr/>
              <a:graphic xmlns:a="http://schemas.openxmlformats.org/drawingml/2006/main">
                <a:graphicData uri="http://schemas.microsoft.com/office/word/2010/wordprocessingShape">
                  <wps:wsp>
                    <wps:cNvSpPr txBox="1"/>
                    <wps:spPr>
                      <a:xfrm>
                        <a:off x="0" y="0"/>
                        <a:ext cx="4166870" cy="466725"/>
                      </a:xfrm>
                      <a:prstGeom prst="rect">
                        <a:avLst/>
                      </a:prstGeom>
                      <a:noFill/>
                      <a:ln w="6350">
                        <a:noFill/>
                      </a:ln>
                    </wps:spPr>
                    <wps:txbx>
                      <w:txbxContent>
                        <w:p w14:paraId="52A2A3E2" w14:textId="72A0CDAD" w:rsidR="00E23B8E" w:rsidRPr="00406E4F" w:rsidRDefault="008C78C9" w:rsidP="00406E4F">
                          <w:pPr>
                            <w:bidi/>
                            <w:spacing w:line="240" w:lineRule="auto"/>
                            <w:jc w:val="center"/>
                            <w:rPr>
                              <w:rFonts w:cs="B Titr"/>
                              <w:b/>
                              <w:bCs/>
                              <w:color w:val="2F5496" w:themeColor="accent1" w:themeShade="BF"/>
                              <w:sz w:val="36"/>
                              <w:szCs w:val="36"/>
                              <w:rtl/>
                            </w:rPr>
                          </w:pPr>
                          <w:r w:rsidRPr="00406E4F">
                            <w:rPr>
                              <w:rFonts w:cs="B Titr" w:hint="cs"/>
                              <w:b/>
                              <w:bCs/>
                              <w:color w:val="2F5496" w:themeColor="accent1" w:themeShade="BF"/>
                              <w:sz w:val="36"/>
                              <w:szCs w:val="36"/>
                              <w:rtl/>
                            </w:rPr>
                            <w:t>دوره</w:t>
                          </w:r>
                          <w:r w:rsidR="00E23B8E" w:rsidRPr="00406E4F">
                            <w:rPr>
                              <w:rFonts w:cs="B Titr"/>
                              <w:b/>
                              <w:bCs/>
                              <w:color w:val="2F5496" w:themeColor="accent1" w:themeShade="BF"/>
                              <w:sz w:val="36"/>
                              <w:szCs w:val="36"/>
                              <w:rtl/>
                              <w:lang w:bidi="fa-IR"/>
                            </w:rPr>
                            <w:t>۱</w:t>
                          </w:r>
                          <w:r w:rsidR="00E23B8E" w:rsidRPr="00406E4F">
                            <w:rPr>
                              <w:rFonts w:cs="B Titr"/>
                              <w:b/>
                              <w:bCs/>
                              <w:color w:val="2F5496" w:themeColor="accent1" w:themeShade="BF"/>
                              <w:sz w:val="36"/>
                              <w:szCs w:val="36"/>
                              <w:rtl/>
                            </w:rPr>
                            <w:t>، شماره</w:t>
                          </w:r>
                          <w:r w:rsidR="00E23B8E" w:rsidRPr="00406E4F">
                            <w:rPr>
                              <w:rFonts w:cs="B Titr"/>
                              <w:b/>
                              <w:bCs/>
                              <w:color w:val="2F5496" w:themeColor="accent1" w:themeShade="BF"/>
                              <w:sz w:val="36"/>
                              <w:szCs w:val="36"/>
                              <w:rtl/>
                              <w:lang w:bidi="fa-IR"/>
                            </w:rPr>
                            <w:t>۱</w:t>
                          </w:r>
                          <w:r w:rsidR="00E23B8E" w:rsidRPr="00406E4F">
                            <w:rPr>
                              <w:rFonts w:cs="B Titr"/>
                              <w:b/>
                              <w:bCs/>
                              <w:color w:val="2F5496" w:themeColor="accent1" w:themeShade="BF"/>
                              <w:sz w:val="36"/>
                              <w:szCs w:val="36"/>
                              <w:rtl/>
                            </w:rPr>
                            <w:t>، پا</w:t>
                          </w:r>
                          <w:r w:rsidR="00E23B8E" w:rsidRPr="00406E4F">
                            <w:rPr>
                              <w:rFonts w:cs="B Titr" w:hint="cs"/>
                              <w:b/>
                              <w:bCs/>
                              <w:color w:val="2F5496" w:themeColor="accent1" w:themeShade="BF"/>
                              <w:sz w:val="36"/>
                              <w:szCs w:val="36"/>
                              <w:rtl/>
                            </w:rPr>
                            <w:t>یی</w:t>
                          </w:r>
                          <w:r w:rsidR="00E23B8E" w:rsidRPr="00406E4F">
                            <w:rPr>
                              <w:rFonts w:cs="B Titr" w:hint="eastAsia"/>
                              <w:b/>
                              <w:bCs/>
                              <w:color w:val="2F5496" w:themeColor="accent1" w:themeShade="BF"/>
                              <w:sz w:val="36"/>
                              <w:szCs w:val="36"/>
                              <w:rtl/>
                            </w:rPr>
                            <w:t>ز</w:t>
                          </w:r>
                          <w:r w:rsidRPr="00406E4F">
                            <w:rPr>
                              <w:rFonts w:cs="B Titr" w:hint="cs"/>
                              <w:b/>
                              <w:bCs/>
                              <w:color w:val="2F5496" w:themeColor="accent1" w:themeShade="BF"/>
                              <w:sz w:val="36"/>
                              <w:szCs w:val="36"/>
                              <w:rtl/>
                            </w:rPr>
                            <w:t xml:space="preserve"> و زمستان</w:t>
                          </w:r>
                          <w:r w:rsidR="00406E4F" w:rsidRPr="00406E4F">
                            <w:rPr>
                              <w:rFonts w:cs="B Titr" w:hint="cs"/>
                              <w:b/>
                              <w:bCs/>
                              <w:color w:val="2F5496" w:themeColor="accent1" w:themeShade="BF"/>
                              <w:sz w:val="36"/>
                              <w:szCs w:val="36"/>
                              <w:rtl/>
                              <w:lang w:bidi="fa-IR"/>
                            </w:rPr>
                            <w:t>1403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39.7pt;margin-top:119.65pt;width:328.1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" filled="f" stroked="f" strokeweight=".5pt">
              <v:textbox>
                <w:txbxContent>
                  <w:p w14:paraId="52A2A3E2" w14:textId="72A0CDAD" w:rsidR="00E23B8E" w:rsidRPr="00406E4F" w:rsidRDefault="008C78C9" w:rsidP="00406E4F">
                    <w:pPr>
                      <w:bidi/>
                      <w:spacing w:line="240" w:lineRule="auto"/>
                      <w:jc w:val="center"/>
                      <w:rPr>
                        <w:rFonts w:cs="B Titr"/>
                        <w:b/>
                        <w:bCs/>
                        <w:color w:val="2F5496" w:themeColor="accent1" w:themeShade="BF"/>
                        <w:sz w:val="36"/>
                        <w:szCs w:val="36"/>
                        <w:rtl/>
                      </w:rPr>
                    </w:pPr>
                    <w:r w:rsidRPr="00406E4F">
                      <w:rPr>
                        <w:rFonts w:cs="B Titr" w:hint="cs"/>
                        <w:b/>
                        <w:bCs/>
                        <w:color w:val="2F5496" w:themeColor="accent1" w:themeShade="BF"/>
                        <w:sz w:val="36"/>
                        <w:szCs w:val="36"/>
                        <w:rtl/>
                      </w:rPr>
                      <w:t>دوره</w:t>
                    </w:r>
                    <w:r w:rsidR="00E23B8E" w:rsidRPr="00406E4F">
                      <w:rPr>
                        <w:rFonts w:cs="B Titr"/>
                        <w:b/>
                        <w:bCs/>
                        <w:color w:val="2F5496" w:themeColor="accent1" w:themeShade="BF"/>
                        <w:sz w:val="36"/>
                        <w:szCs w:val="36"/>
                        <w:rtl/>
                        <w:lang w:bidi="fa-IR"/>
                      </w:rPr>
                      <w:t>۱</w:t>
                    </w:r>
                    <w:r w:rsidR="00E23B8E" w:rsidRPr="00406E4F">
                      <w:rPr>
                        <w:rFonts w:cs="B Titr"/>
                        <w:b/>
                        <w:bCs/>
                        <w:color w:val="2F5496" w:themeColor="accent1" w:themeShade="BF"/>
                        <w:sz w:val="36"/>
                        <w:szCs w:val="36"/>
                        <w:rtl/>
                      </w:rPr>
                      <w:t>، شماره</w:t>
                    </w:r>
                    <w:r w:rsidR="00E23B8E" w:rsidRPr="00406E4F">
                      <w:rPr>
                        <w:rFonts w:cs="B Titr"/>
                        <w:b/>
                        <w:bCs/>
                        <w:color w:val="2F5496" w:themeColor="accent1" w:themeShade="BF"/>
                        <w:sz w:val="36"/>
                        <w:szCs w:val="36"/>
                        <w:rtl/>
                        <w:lang w:bidi="fa-IR"/>
                      </w:rPr>
                      <w:t>۱</w:t>
                    </w:r>
                    <w:r w:rsidR="00E23B8E" w:rsidRPr="00406E4F">
                      <w:rPr>
                        <w:rFonts w:cs="B Titr"/>
                        <w:b/>
                        <w:bCs/>
                        <w:color w:val="2F5496" w:themeColor="accent1" w:themeShade="BF"/>
                        <w:sz w:val="36"/>
                        <w:szCs w:val="36"/>
                        <w:rtl/>
                      </w:rPr>
                      <w:t>، پا</w:t>
                    </w:r>
                    <w:r w:rsidR="00E23B8E" w:rsidRPr="00406E4F">
                      <w:rPr>
                        <w:rFonts w:cs="B Titr" w:hint="cs"/>
                        <w:b/>
                        <w:bCs/>
                        <w:color w:val="2F5496" w:themeColor="accent1" w:themeShade="BF"/>
                        <w:sz w:val="36"/>
                        <w:szCs w:val="36"/>
                        <w:rtl/>
                      </w:rPr>
                      <w:t>یی</w:t>
                    </w:r>
                    <w:r w:rsidR="00E23B8E" w:rsidRPr="00406E4F">
                      <w:rPr>
                        <w:rFonts w:cs="B Titr" w:hint="eastAsia"/>
                        <w:b/>
                        <w:bCs/>
                        <w:color w:val="2F5496" w:themeColor="accent1" w:themeShade="BF"/>
                        <w:sz w:val="36"/>
                        <w:szCs w:val="36"/>
                        <w:rtl/>
                      </w:rPr>
                      <w:t>ز</w:t>
                    </w:r>
                    <w:r w:rsidRPr="00406E4F">
                      <w:rPr>
                        <w:rFonts w:cs="B Titr" w:hint="cs"/>
                        <w:b/>
                        <w:bCs/>
                        <w:color w:val="2F5496" w:themeColor="accent1" w:themeShade="BF"/>
                        <w:sz w:val="36"/>
                        <w:szCs w:val="36"/>
                        <w:rtl/>
                      </w:rPr>
                      <w:t xml:space="preserve"> و زمستان</w:t>
                    </w:r>
                    <w:r w:rsidR="00406E4F" w:rsidRPr="00406E4F">
                      <w:rPr>
                        <w:rFonts w:cs="B Titr" w:hint="cs"/>
                        <w:b/>
                        <w:bCs/>
                        <w:color w:val="2F5496" w:themeColor="accent1" w:themeShade="BF"/>
                        <w:sz w:val="36"/>
                        <w:szCs w:val="36"/>
                        <w:rtl/>
                        <w:lang w:bidi="fa-IR"/>
                      </w:rPr>
                      <w:t>1403</w:t>
                    </w:r>
                  </w:p>
                </w:txbxContent>
              </v:textbox>
            </v:shape>
          </w:pict>
        </mc:Fallback>
      </mc:AlternateContent>
    </w:r>
    <w:r>
      <w:rPr>
        <w:noProof/>
      </w:rPr>
      <w:drawing>
        <wp:inline distT="0" distB="0" distL="0" distR="0" wp14:anchorId="0BB6D18A" wp14:editId="7F9155A6">
          <wp:extent cx="5615937" cy="19240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0595" cy="1932498"/>
                  </a:xfrm>
                  <a:prstGeom prst="rect">
                    <a:avLst/>
                  </a:prstGeom>
                  <a:noFill/>
                  <a:ln>
                    <a:noFill/>
                  </a:ln>
                </pic:spPr>
              </pic:pic>
            </a:graphicData>
          </a:graphic>
        </wp:inline>
      </w:drawing>
    </w:r>
  </w:p>
  <w:p w14:paraId="4C3F3634" w14:textId="7A182DDD" w:rsidR="00E23B8E" w:rsidRDefault="00E23B8E" w:rsidP="00020BA7">
    <w:pPr>
      <w:pStyle w:val="Header"/>
      <w:tabs>
        <w:tab w:val="clear" w:pos="9360"/>
        <w:tab w:val="left" w:pos="0"/>
      </w:tabs>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B8E"/>
    <w:rsid w:val="00020BA7"/>
    <w:rsid w:val="0005090F"/>
    <w:rsid w:val="00087A04"/>
    <w:rsid w:val="001135FA"/>
    <w:rsid w:val="00120345"/>
    <w:rsid w:val="00154AE8"/>
    <w:rsid w:val="00180946"/>
    <w:rsid w:val="001E4A33"/>
    <w:rsid w:val="002F166B"/>
    <w:rsid w:val="00300104"/>
    <w:rsid w:val="00333DC9"/>
    <w:rsid w:val="0037405A"/>
    <w:rsid w:val="00401193"/>
    <w:rsid w:val="00406E4F"/>
    <w:rsid w:val="00446EDD"/>
    <w:rsid w:val="004E516B"/>
    <w:rsid w:val="0050363F"/>
    <w:rsid w:val="00566BC1"/>
    <w:rsid w:val="00586857"/>
    <w:rsid w:val="005E5B0A"/>
    <w:rsid w:val="006531B6"/>
    <w:rsid w:val="006B2321"/>
    <w:rsid w:val="00751324"/>
    <w:rsid w:val="007D6C25"/>
    <w:rsid w:val="00836CE6"/>
    <w:rsid w:val="008448D5"/>
    <w:rsid w:val="008C78C9"/>
    <w:rsid w:val="008D1F39"/>
    <w:rsid w:val="009D45E1"/>
    <w:rsid w:val="009D4A3D"/>
    <w:rsid w:val="009D68AF"/>
    <w:rsid w:val="009E68BB"/>
    <w:rsid w:val="00A202EA"/>
    <w:rsid w:val="00A539AC"/>
    <w:rsid w:val="00A65123"/>
    <w:rsid w:val="00AB4A87"/>
    <w:rsid w:val="00B23468"/>
    <w:rsid w:val="00C46AFA"/>
    <w:rsid w:val="00E23B8E"/>
    <w:rsid w:val="00ED0A44"/>
    <w:rsid w:val="00F507F5"/>
    <w:rsid w:val="00F66F30"/>
    <w:rsid w:val="00F72D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A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B8E"/>
  </w:style>
  <w:style w:type="paragraph" w:styleId="Footer">
    <w:name w:val="footer"/>
    <w:basedOn w:val="Normal"/>
    <w:link w:val="FooterChar"/>
    <w:uiPriority w:val="99"/>
    <w:unhideWhenUsed/>
    <w:rsid w:val="00E23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B8E"/>
  </w:style>
  <w:style w:type="paragraph" w:styleId="FootnoteText">
    <w:name w:val="footnote text"/>
    <w:basedOn w:val="Normal"/>
    <w:link w:val="FootnoteTextChar"/>
    <w:uiPriority w:val="99"/>
    <w:unhideWhenUsed/>
    <w:qFormat/>
    <w:rsid w:val="0005090F"/>
    <w:pPr>
      <w:spacing w:after="0" w:line="240" w:lineRule="auto"/>
    </w:pPr>
    <w:rPr>
      <w:rFonts w:ascii="Calibri" w:eastAsia="Times New Roman" w:hAnsi="Calibri" w:cs="Arial"/>
      <w:kern w:val="0"/>
      <w:sz w:val="20"/>
      <w:szCs w:val="20"/>
      <w14:ligatures w14:val="none"/>
    </w:rPr>
  </w:style>
  <w:style w:type="character" w:customStyle="1" w:styleId="FootnoteTextChar">
    <w:name w:val="Footnote Text Char"/>
    <w:basedOn w:val="DefaultParagraphFont"/>
    <w:link w:val="FootnoteText"/>
    <w:uiPriority w:val="99"/>
    <w:rsid w:val="0005090F"/>
    <w:rPr>
      <w:rFonts w:ascii="Calibri" w:eastAsia="Times New Roman" w:hAnsi="Calibri" w:cs="Arial"/>
      <w:kern w:val="0"/>
      <w:sz w:val="20"/>
      <w:szCs w:val="20"/>
      <w14:ligatures w14:val="none"/>
    </w:rPr>
  </w:style>
  <w:style w:type="paragraph" w:styleId="CommentText">
    <w:name w:val="annotation text"/>
    <w:basedOn w:val="Normal"/>
    <w:link w:val="CommentTextChar"/>
    <w:uiPriority w:val="99"/>
    <w:semiHidden/>
    <w:unhideWhenUsed/>
    <w:rsid w:val="0005090F"/>
    <w:pPr>
      <w:bidi/>
      <w:spacing w:after="0" w:line="240" w:lineRule="auto"/>
      <w:jc w:val="right"/>
    </w:pPr>
    <w:rPr>
      <w:rFonts w:ascii="B Nazanin" w:eastAsia="Times New Roman" w:hAnsi="B Nazanin" w:cs="B Nazanin"/>
      <w:kern w:val="0"/>
      <w:sz w:val="20"/>
      <w:szCs w:val="20"/>
      <w14:ligatures w14:val="none"/>
    </w:rPr>
  </w:style>
  <w:style w:type="character" w:customStyle="1" w:styleId="CommentTextChar">
    <w:name w:val="Comment Text Char"/>
    <w:basedOn w:val="DefaultParagraphFont"/>
    <w:link w:val="CommentText"/>
    <w:uiPriority w:val="99"/>
    <w:semiHidden/>
    <w:rsid w:val="0005090F"/>
    <w:rPr>
      <w:rFonts w:ascii="B Nazanin" w:eastAsia="Times New Roman" w:hAnsi="B Nazanin" w:cs="B Nazanin"/>
      <w:kern w:val="0"/>
      <w:sz w:val="20"/>
      <w:szCs w:val="20"/>
      <w14:ligatures w14:val="none"/>
    </w:rPr>
  </w:style>
  <w:style w:type="character" w:styleId="FootnoteReference">
    <w:name w:val="footnote reference"/>
    <w:uiPriority w:val="99"/>
    <w:semiHidden/>
    <w:unhideWhenUsed/>
    <w:rsid w:val="0005090F"/>
    <w:rPr>
      <w:vertAlign w:val="superscript"/>
    </w:rPr>
  </w:style>
  <w:style w:type="character" w:styleId="CommentReference">
    <w:name w:val="annotation reference"/>
    <w:uiPriority w:val="99"/>
    <w:semiHidden/>
    <w:unhideWhenUsed/>
    <w:rsid w:val="0005090F"/>
    <w:rPr>
      <w:sz w:val="16"/>
      <w:szCs w:val="16"/>
    </w:rPr>
  </w:style>
  <w:style w:type="table" w:styleId="TableGrid">
    <w:name w:val="Table Grid"/>
    <w:basedOn w:val="TableNormal"/>
    <w:uiPriority w:val="59"/>
    <w:rsid w:val="0005090F"/>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2">
    <w:name w:val="Light Shading2"/>
    <w:basedOn w:val="TableNormal"/>
    <w:uiPriority w:val="60"/>
    <w:rsid w:val="0005090F"/>
    <w:pPr>
      <w:spacing w:after="0" w:line="240" w:lineRule="auto"/>
      <w:jc w:val="right"/>
    </w:pPr>
    <w:rPr>
      <w:rFonts w:eastAsiaTheme="minorEastAsia"/>
      <w:color w:val="000000" w:themeColor="text1" w:themeShade="BF"/>
      <w:kern w:val="0"/>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05090F"/>
    <w:pPr>
      <w:spacing w:after="0" w:line="240" w:lineRule="auto"/>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5090F"/>
    <w:rPr>
      <w:rFonts w:ascii="Tahoma" w:eastAsiaTheme="minorEastAsia" w:hAnsi="Tahoma" w:cs="Tahoma"/>
      <w:kern w:val="0"/>
      <w:sz w:val="16"/>
      <w:szCs w:val="16"/>
      <w14:ligatures w14:val="none"/>
    </w:rPr>
  </w:style>
  <w:style w:type="paragraph" w:styleId="ListParagraph">
    <w:name w:val="List Paragraph"/>
    <w:basedOn w:val="Normal"/>
    <w:uiPriority w:val="34"/>
    <w:qFormat/>
    <w:rsid w:val="0005090F"/>
    <w:pPr>
      <w:spacing w:after="200" w:line="276" w:lineRule="auto"/>
      <w:ind w:left="720"/>
      <w:contextualSpacing/>
    </w:pPr>
    <w:rPr>
      <w:rFonts w:eastAsiaTheme="minorEastAsia"/>
      <w:kern w:val="0"/>
      <w14:ligatures w14:val="none"/>
    </w:rPr>
  </w:style>
  <w:style w:type="paragraph" w:styleId="CommentSubject">
    <w:name w:val="annotation subject"/>
    <w:basedOn w:val="CommentText"/>
    <w:next w:val="CommentText"/>
    <w:link w:val="CommentSubjectChar"/>
    <w:uiPriority w:val="99"/>
    <w:semiHidden/>
    <w:unhideWhenUsed/>
    <w:rsid w:val="0005090F"/>
    <w:pPr>
      <w:bidi w:val="0"/>
      <w:spacing w:after="200"/>
      <w:jc w:val="left"/>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05090F"/>
    <w:rPr>
      <w:rFonts w:ascii="B Nazanin" w:eastAsiaTheme="minorEastAsia" w:hAnsi="B Nazanin" w:cs="B Nazanin"/>
      <w:b/>
      <w:bCs/>
      <w:kern w:val="0"/>
      <w:sz w:val="20"/>
      <w:szCs w:val="20"/>
      <w14:ligatures w14:val="none"/>
    </w:rPr>
  </w:style>
  <w:style w:type="paragraph" w:styleId="Revision">
    <w:name w:val="Revision"/>
    <w:hidden/>
    <w:uiPriority w:val="99"/>
    <w:semiHidden/>
    <w:rsid w:val="0005090F"/>
    <w:pPr>
      <w:spacing w:after="0" w:line="240" w:lineRule="auto"/>
    </w:pPr>
    <w:rPr>
      <w:rFonts w:eastAsiaTheme="minorEastAsia"/>
      <w:kern w:val="0"/>
      <w14:ligatures w14:val="none"/>
    </w:rPr>
  </w:style>
  <w:style w:type="table" w:customStyle="1" w:styleId="PlainTable2">
    <w:name w:val="Plain Table 2"/>
    <w:basedOn w:val="TableNormal"/>
    <w:uiPriority w:val="42"/>
    <w:rsid w:val="0005090F"/>
    <w:pPr>
      <w:spacing w:after="0" w:line="240" w:lineRule="auto"/>
    </w:pPr>
    <w:rPr>
      <w:kern w:val="0"/>
      <w:lang w:bidi="fa-IR"/>
      <w14:ligatures w14:val="none"/>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qFormat/>
    <w:rsid w:val="0005090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B8E"/>
  </w:style>
  <w:style w:type="paragraph" w:styleId="Footer">
    <w:name w:val="footer"/>
    <w:basedOn w:val="Normal"/>
    <w:link w:val="FooterChar"/>
    <w:uiPriority w:val="99"/>
    <w:unhideWhenUsed/>
    <w:rsid w:val="00E23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B8E"/>
  </w:style>
  <w:style w:type="paragraph" w:styleId="FootnoteText">
    <w:name w:val="footnote text"/>
    <w:basedOn w:val="Normal"/>
    <w:link w:val="FootnoteTextChar"/>
    <w:uiPriority w:val="99"/>
    <w:unhideWhenUsed/>
    <w:qFormat/>
    <w:rsid w:val="0005090F"/>
    <w:pPr>
      <w:spacing w:after="0" w:line="240" w:lineRule="auto"/>
    </w:pPr>
    <w:rPr>
      <w:rFonts w:ascii="Calibri" w:eastAsia="Times New Roman" w:hAnsi="Calibri" w:cs="Arial"/>
      <w:kern w:val="0"/>
      <w:sz w:val="20"/>
      <w:szCs w:val="20"/>
      <w14:ligatures w14:val="none"/>
    </w:rPr>
  </w:style>
  <w:style w:type="character" w:customStyle="1" w:styleId="FootnoteTextChar">
    <w:name w:val="Footnote Text Char"/>
    <w:basedOn w:val="DefaultParagraphFont"/>
    <w:link w:val="FootnoteText"/>
    <w:uiPriority w:val="99"/>
    <w:rsid w:val="0005090F"/>
    <w:rPr>
      <w:rFonts w:ascii="Calibri" w:eastAsia="Times New Roman" w:hAnsi="Calibri" w:cs="Arial"/>
      <w:kern w:val="0"/>
      <w:sz w:val="20"/>
      <w:szCs w:val="20"/>
      <w14:ligatures w14:val="none"/>
    </w:rPr>
  </w:style>
  <w:style w:type="paragraph" w:styleId="CommentText">
    <w:name w:val="annotation text"/>
    <w:basedOn w:val="Normal"/>
    <w:link w:val="CommentTextChar"/>
    <w:uiPriority w:val="99"/>
    <w:semiHidden/>
    <w:unhideWhenUsed/>
    <w:rsid w:val="0005090F"/>
    <w:pPr>
      <w:bidi/>
      <w:spacing w:after="0" w:line="240" w:lineRule="auto"/>
      <w:jc w:val="right"/>
    </w:pPr>
    <w:rPr>
      <w:rFonts w:ascii="B Nazanin" w:eastAsia="Times New Roman" w:hAnsi="B Nazanin" w:cs="B Nazanin"/>
      <w:kern w:val="0"/>
      <w:sz w:val="20"/>
      <w:szCs w:val="20"/>
      <w14:ligatures w14:val="none"/>
    </w:rPr>
  </w:style>
  <w:style w:type="character" w:customStyle="1" w:styleId="CommentTextChar">
    <w:name w:val="Comment Text Char"/>
    <w:basedOn w:val="DefaultParagraphFont"/>
    <w:link w:val="CommentText"/>
    <w:uiPriority w:val="99"/>
    <w:semiHidden/>
    <w:rsid w:val="0005090F"/>
    <w:rPr>
      <w:rFonts w:ascii="B Nazanin" w:eastAsia="Times New Roman" w:hAnsi="B Nazanin" w:cs="B Nazanin"/>
      <w:kern w:val="0"/>
      <w:sz w:val="20"/>
      <w:szCs w:val="20"/>
      <w14:ligatures w14:val="none"/>
    </w:rPr>
  </w:style>
  <w:style w:type="character" w:styleId="FootnoteReference">
    <w:name w:val="footnote reference"/>
    <w:uiPriority w:val="99"/>
    <w:semiHidden/>
    <w:unhideWhenUsed/>
    <w:rsid w:val="0005090F"/>
    <w:rPr>
      <w:vertAlign w:val="superscript"/>
    </w:rPr>
  </w:style>
  <w:style w:type="character" w:styleId="CommentReference">
    <w:name w:val="annotation reference"/>
    <w:uiPriority w:val="99"/>
    <w:semiHidden/>
    <w:unhideWhenUsed/>
    <w:rsid w:val="0005090F"/>
    <w:rPr>
      <w:sz w:val="16"/>
      <w:szCs w:val="16"/>
    </w:rPr>
  </w:style>
  <w:style w:type="table" w:styleId="TableGrid">
    <w:name w:val="Table Grid"/>
    <w:basedOn w:val="TableNormal"/>
    <w:uiPriority w:val="59"/>
    <w:rsid w:val="0005090F"/>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2">
    <w:name w:val="Light Shading2"/>
    <w:basedOn w:val="TableNormal"/>
    <w:uiPriority w:val="60"/>
    <w:rsid w:val="0005090F"/>
    <w:pPr>
      <w:spacing w:after="0" w:line="240" w:lineRule="auto"/>
      <w:jc w:val="right"/>
    </w:pPr>
    <w:rPr>
      <w:rFonts w:eastAsiaTheme="minorEastAsia"/>
      <w:color w:val="000000" w:themeColor="text1" w:themeShade="BF"/>
      <w:kern w:val="0"/>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05090F"/>
    <w:pPr>
      <w:spacing w:after="0" w:line="240" w:lineRule="auto"/>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5090F"/>
    <w:rPr>
      <w:rFonts w:ascii="Tahoma" w:eastAsiaTheme="minorEastAsia" w:hAnsi="Tahoma" w:cs="Tahoma"/>
      <w:kern w:val="0"/>
      <w:sz w:val="16"/>
      <w:szCs w:val="16"/>
      <w14:ligatures w14:val="none"/>
    </w:rPr>
  </w:style>
  <w:style w:type="paragraph" w:styleId="ListParagraph">
    <w:name w:val="List Paragraph"/>
    <w:basedOn w:val="Normal"/>
    <w:uiPriority w:val="34"/>
    <w:qFormat/>
    <w:rsid w:val="0005090F"/>
    <w:pPr>
      <w:spacing w:after="200" w:line="276" w:lineRule="auto"/>
      <w:ind w:left="720"/>
      <w:contextualSpacing/>
    </w:pPr>
    <w:rPr>
      <w:rFonts w:eastAsiaTheme="minorEastAsia"/>
      <w:kern w:val="0"/>
      <w14:ligatures w14:val="none"/>
    </w:rPr>
  </w:style>
  <w:style w:type="paragraph" w:styleId="CommentSubject">
    <w:name w:val="annotation subject"/>
    <w:basedOn w:val="CommentText"/>
    <w:next w:val="CommentText"/>
    <w:link w:val="CommentSubjectChar"/>
    <w:uiPriority w:val="99"/>
    <w:semiHidden/>
    <w:unhideWhenUsed/>
    <w:rsid w:val="0005090F"/>
    <w:pPr>
      <w:bidi w:val="0"/>
      <w:spacing w:after="200"/>
      <w:jc w:val="left"/>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05090F"/>
    <w:rPr>
      <w:rFonts w:ascii="B Nazanin" w:eastAsiaTheme="minorEastAsia" w:hAnsi="B Nazanin" w:cs="B Nazanin"/>
      <w:b/>
      <w:bCs/>
      <w:kern w:val="0"/>
      <w:sz w:val="20"/>
      <w:szCs w:val="20"/>
      <w14:ligatures w14:val="none"/>
    </w:rPr>
  </w:style>
  <w:style w:type="paragraph" w:styleId="Revision">
    <w:name w:val="Revision"/>
    <w:hidden/>
    <w:uiPriority w:val="99"/>
    <w:semiHidden/>
    <w:rsid w:val="0005090F"/>
    <w:pPr>
      <w:spacing w:after="0" w:line="240" w:lineRule="auto"/>
    </w:pPr>
    <w:rPr>
      <w:rFonts w:eastAsiaTheme="minorEastAsia"/>
      <w:kern w:val="0"/>
      <w14:ligatures w14:val="none"/>
    </w:rPr>
  </w:style>
  <w:style w:type="table" w:customStyle="1" w:styleId="PlainTable2">
    <w:name w:val="Plain Table 2"/>
    <w:basedOn w:val="TableNormal"/>
    <w:uiPriority w:val="42"/>
    <w:rsid w:val="0005090F"/>
    <w:pPr>
      <w:spacing w:after="0" w:line="240" w:lineRule="auto"/>
    </w:pPr>
    <w:rPr>
      <w:kern w:val="0"/>
      <w:lang w:bidi="fa-IR"/>
      <w14:ligatures w14:val="none"/>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qFormat/>
    <w:rsid w:val="000509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Sheet1!$E$11</c:f>
              <c:strCache>
                <c:ptCount val="1"/>
                <c:pt idx="0">
                  <c:v>کنترل</c:v>
                </c:pt>
              </c:strCache>
            </c:strRef>
          </c:tx>
          <c:spPr>
            <a:ln w="22225" cap="rnd" cmpd="sng" algn="ctr">
              <a:solidFill>
                <a:schemeClr val="accent1"/>
              </a:solidFill>
              <a:round/>
            </a:ln>
            <a:effectLst/>
          </c:spPr>
          <c:marker>
            <c:symbol val="none"/>
          </c:marker>
          <c:dLbls>
            <c:dLbl>
              <c:idx val="0"/>
              <c:layout>
                <c:manualLayout>
                  <c:x val="-0.12246744892182594"/>
                  <c:y val="8.583690987124452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DF4-4300-A8A5-5DCC37D4627E}"/>
                </c:ext>
              </c:extLst>
            </c:dLbl>
            <c:dLbl>
              <c:idx val="1"/>
              <c:layout>
                <c:manualLayout>
                  <c:x val="4.9835314703307945E-3"/>
                  <c:y val="8.583690987124452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DF4-4300-A8A5-5DCC37D462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Sheet1!$F$10:$G$10</c:f>
              <c:strCache>
                <c:ptCount val="2"/>
                <c:pt idx="0">
                  <c:v>پیش آزمون</c:v>
                </c:pt>
                <c:pt idx="1">
                  <c:v>پس آزمون</c:v>
                </c:pt>
              </c:strCache>
            </c:strRef>
          </c:cat>
          <c:val>
            <c:numRef>
              <c:f>Sheet1!$F$11:$G$11</c:f>
              <c:numCache>
                <c:formatCode>General</c:formatCode>
                <c:ptCount val="2"/>
                <c:pt idx="0">
                  <c:v>2.72</c:v>
                </c:pt>
                <c:pt idx="1">
                  <c:v>2.96</c:v>
                </c:pt>
              </c:numCache>
            </c:numRef>
          </c:val>
          <c:smooth val="0"/>
          <c:extLst xmlns:c16r2="http://schemas.microsoft.com/office/drawing/2015/06/chart">
            <c:ext xmlns:c16="http://schemas.microsoft.com/office/drawing/2014/chart" uri="{C3380CC4-5D6E-409C-BE32-E72D297353CC}">
              <c16:uniqueId val="{00000000-17E0-4538-AD8F-6F184E7B9E68}"/>
            </c:ext>
          </c:extLst>
        </c:ser>
        <c:ser>
          <c:idx val="1"/>
          <c:order val="1"/>
          <c:tx>
            <c:strRef>
              <c:f>Sheet1!$E$12</c:f>
              <c:strCache>
                <c:ptCount val="1"/>
                <c:pt idx="0">
                  <c:v>تجربی</c:v>
                </c:pt>
              </c:strCache>
            </c:strRef>
          </c:tx>
          <c:spPr>
            <a:ln w="22225" cap="rnd" cmpd="sng" algn="ctr">
              <a:solidFill>
                <a:schemeClr val="accent2"/>
              </a:solidFill>
              <a:round/>
            </a:ln>
            <a:effectLst/>
          </c:spPr>
          <c:marker>
            <c:symbol val="none"/>
          </c:marker>
          <c:dLbls>
            <c:dLbl>
              <c:idx val="0"/>
              <c:layout>
                <c:manualLayout>
                  <c:x val="-9.3055684215943596E-2"/>
                  <c:y val="-7.439198855507873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DF4-4300-A8A5-5DCC37D4627E}"/>
                </c:ext>
              </c:extLst>
            </c:dLbl>
            <c:dLbl>
              <c:idx val="1"/>
              <c:layout>
                <c:manualLayout>
                  <c:x val="-5.3839997941433911E-2"/>
                  <c:y val="-7.4391988555078697E-2"/>
                </c:manualLayout>
              </c:layout>
              <c:tx>
                <c:rich>
                  <a:bodyPr/>
                  <a:lstStyle/>
                  <a:p>
                    <a:r>
                      <a:rPr lang="en-US"/>
                      <a:t>4.91</a:t>
                    </a:r>
                  </a:p>
                </c:rich>
              </c:tx>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1DF4-4300-A8A5-5DCC37D4627E}"/>
                </c:ext>
              </c:extLst>
            </c:dLbl>
            <c:numFmt formatCode="@"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Sheet1!$F$10:$G$10</c:f>
              <c:strCache>
                <c:ptCount val="2"/>
                <c:pt idx="0">
                  <c:v>پیش آزمون</c:v>
                </c:pt>
                <c:pt idx="1">
                  <c:v>پس آزمون</c:v>
                </c:pt>
              </c:strCache>
            </c:strRef>
          </c:cat>
          <c:val>
            <c:numRef>
              <c:f>Sheet1!$F$12:$G$12</c:f>
              <c:numCache>
                <c:formatCode>General</c:formatCode>
                <c:ptCount val="2"/>
                <c:pt idx="0">
                  <c:v>3.19</c:v>
                </c:pt>
                <c:pt idx="1">
                  <c:v>4.8600000000000003</c:v>
                </c:pt>
              </c:numCache>
            </c:numRef>
          </c:val>
          <c:smooth val="0"/>
          <c:extLst xmlns:c16r2="http://schemas.microsoft.com/office/drawing/2015/06/chart">
            <c:ext xmlns:c16="http://schemas.microsoft.com/office/drawing/2014/chart" uri="{C3380CC4-5D6E-409C-BE32-E72D297353CC}">
              <c16:uniqueId val="{00000001-17E0-4538-AD8F-6F184E7B9E68}"/>
            </c:ext>
          </c:extLst>
        </c:ser>
        <c:dLbls>
          <c:dLblPos val="ctr"/>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1"/>
        <c:smooth val="0"/>
        <c:axId val="110292352"/>
        <c:axId val="110294144"/>
      </c:lineChart>
      <c:catAx>
        <c:axId val="11029235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0294144"/>
        <c:crosses val="autoZero"/>
        <c:auto val="1"/>
        <c:lblAlgn val="ctr"/>
        <c:lblOffset val="100"/>
        <c:noMultiLvlLbl val="0"/>
      </c:catAx>
      <c:valAx>
        <c:axId val="1102941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0292352"/>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2CFDF-C4E9-4394-A948-683C42238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4953</Words>
  <Characters>28237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fardin</dc:creator>
  <cp:lastModifiedBy>MRT Pack 24 DVDs</cp:lastModifiedBy>
  <cp:revision>2</cp:revision>
  <cp:lastPrinted>2023-11-02T15:19:00Z</cp:lastPrinted>
  <dcterms:created xsi:type="dcterms:W3CDTF">2024-09-25T04:59:00Z</dcterms:created>
  <dcterms:modified xsi:type="dcterms:W3CDTF">2024-09-25T04:59:00Z</dcterms:modified>
</cp:coreProperties>
</file>